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63B0B900" w:rsidR="00402349" w:rsidRPr="00311D83" w:rsidRDefault="00402349" w:rsidP="00402349">
      <w:pPr>
        <w:snapToGrid w:val="0"/>
        <w:spacing w:after="0"/>
        <w:rPr>
          <w:rFonts w:cs="Arial"/>
          <w:b/>
          <w:bCs/>
          <w:color w:val="000000"/>
          <w:sz w:val="28"/>
          <w:szCs w:val="28"/>
        </w:rPr>
      </w:pPr>
      <w:bookmarkStart w:id="0" w:name="OLE_LINK3"/>
      <w:bookmarkStart w:id="1" w:name="_Ref24117420"/>
      <w:r w:rsidRPr="00311D83">
        <w:rPr>
          <w:rFonts w:cs="Arial"/>
          <w:b/>
          <w:bCs/>
          <w:color w:val="000000"/>
          <w:sz w:val="28"/>
          <w:szCs w:val="28"/>
        </w:rPr>
        <w:t>3GPP TSG RAN WG1 #1</w:t>
      </w:r>
      <w:r w:rsidR="00CA7D15" w:rsidRPr="00311D83">
        <w:rPr>
          <w:rFonts w:cs="Arial"/>
          <w:b/>
          <w:bCs/>
          <w:color w:val="000000"/>
          <w:sz w:val="28"/>
          <w:szCs w:val="28"/>
        </w:rPr>
        <w:t>2</w:t>
      </w:r>
      <w:r w:rsidR="002E03B1" w:rsidRPr="00311D83">
        <w:rPr>
          <w:rFonts w:cs="Arial"/>
          <w:b/>
          <w:bCs/>
          <w:color w:val="000000"/>
          <w:sz w:val="28"/>
          <w:szCs w:val="28"/>
        </w:rPr>
        <w:t>1</w:t>
      </w:r>
      <w:r w:rsidRPr="00311D83">
        <w:rPr>
          <w:rFonts w:cs="Arial"/>
          <w:b/>
          <w:bCs/>
          <w:color w:val="000000"/>
          <w:sz w:val="28"/>
          <w:szCs w:val="28"/>
        </w:rPr>
        <w:tab/>
        <w:t xml:space="preserve">                                   </w:t>
      </w:r>
      <w:r w:rsidRPr="00311D83">
        <w:rPr>
          <w:rFonts w:cs="Arial"/>
          <w:b/>
          <w:bCs/>
          <w:color w:val="000000"/>
          <w:sz w:val="28"/>
          <w:szCs w:val="28"/>
        </w:rPr>
        <w:tab/>
      </w:r>
      <w:r w:rsidRPr="00311D83">
        <w:rPr>
          <w:rFonts w:cs="Arial"/>
          <w:b/>
          <w:bCs/>
          <w:color w:val="000000"/>
          <w:sz w:val="28"/>
          <w:szCs w:val="28"/>
        </w:rPr>
        <w:tab/>
      </w:r>
      <w:r w:rsidRPr="00311D83">
        <w:rPr>
          <w:rFonts w:cs="Arial"/>
          <w:b/>
          <w:bCs/>
          <w:color w:val="000000"/>
          <w:sz w:val="28"/>
          <w:szCs w:val="28"/>
        </w:rPr>
        <w:tab/>
      </w:r>
      <w:r w:rsidRPr="00311D83">
        <w:rPr>
          <w:rFonts w:cs="Arial"/>
          <w:b/>
          <w:bCs/>
          <w:color w:val="000000"/>
          <w:sz w:val="28"/>
          <w:szCs w:val="28"/>
        </w:rPr>
        <w:tab/>
      </w:r>
      <w:r w:rsidRPr="00311D83">
        <w:rPr>
          <w:rFonts w:cs="Arial"/>
          <w:b/>
          <w:bCs/>
          <w:color w:val="000000"/>
          <w:sz w:val="28"/>
          <w:szCs w:val="28"/>
        </w:rPr>
        <w:tab/>
        <w:t xml:space="preserve">       </w:t>
      </w:r>
      <w:r w:rsidRPr="00311D83">
        <w:rPr>
          <w:rFonts w:cs="Arial"/>
          <w:b/>
          <w:bCs/>
          <w:color w:val="000000"/>
          <w:sz w:val="28"/>
          <w:szCs w:val="28"/>
        </w:rPr>
        <w:tab/>
      </w:r>
      <w:r w:rsidRPr="00311D83">
        <w:rPr>
          <w:rFonts w:cs="Arial"/>
          <w:b/>
          <w:bCs/>
          <w:color w:val="000000"/>
          <w:sz w:val="28"/>
          <w:szCs w:val="28"/>
        </w:rPr>
        <w:tab/>
      </w:r>
      <w:r w:rsidRPr="00311D83">
        <w:rPr>
          <w:rFonts w:cs="Arial"/>
          <w:b/>
          <w:bCs/>
          <w:color w:val="000000"/>
          <w:sz w:val="28"/>
          <w:szCs w:val="28"/>
        </w:rPr>
        <w:tab/>
      </w:r>
      <w:r w:rsidRPr="00311D83">
        <w:rPr>
          <w:rFonts w:cs="Arial"/>
          <w:b/>
          <w:bCs/>
          <w:color w:val="000000"/>
          <w:sz w:val="28"/>
          <w:szCs w:val="28"/>
        </w:rPr>
        <w:tab/>
      </w:r>
      <w:r w:rsidRPr="00311D83">
        <w:rPr>
          <w:rFonts w:cs="Arial"/>
          <w:b/>
          <w:bCs/>
          <w:color w:val="000000"/>
          <w:sz w:val="28"/>
          <w:szCs w:val="28"/>
        </w:rPr>
        <w:tab/>
      </w:r>
      <w:r w:rsidRPr="00311D83">
        <w:rPr>
          <w:rFonts w:cs="Arial"/>
          <w:b/>
          <w:bCs/>
          <w:color w:val="000000"/>
          <w:sz w:val="28"/>
          <w:szCs w:val="28"/>
        </w:rPr>
        <w:tab/>
      </w:r>
      <w:r w:rsidRPr="00311D83">
        <w:rPr>
          <w:rFonts w:cs="Arial"/>
          <w:b/>
          <w:bCs/>
          <w:color w:val="000000"/>
          <w:sz w:val="28"/>
          <w:szCs w:val="28"/>
        </w:rPr>
        <w:tab/>
      </w:r>
      <w:r w:rsidRPr="00311D83">
        <w:rPr>
          <w:rFonts w:cs="Arial"/>
          <w:b/>
          <w:bCs/>
          <w:color w:val="000000"/>
          <w:sz w:val="28"/>
          <w:szCs w:val="28"/>
        </w:rPr>
        <w:tab/>
      </w:r>
      <w:r w:rsidRPr="00311D83">
        <w:rPr>
          <w:rFonts w:cs="Arial"/>
          <w:b/>
          <w:bCs/>
          <w:color w:val="000000"/>
          <w:sz w:val="28"/>
          <w:szCs w:val="28"/>
        </w:rPr>
        <w:tab/>
      </w:r>
      <w:r w:rsidRPr="00311D83">
        <w:rPr>
          <w:rFonts w:cs="Arial"/>
          <w:b/>
          <w:bCs/>
          <w:color w:val="000000"/>
          <w:sz w:val="28"/>
          <w:szCs w:val="28"/>
        </w:rPr>
        <w:tab/>
      </w:r>
      <w:r w:rsidRPr="00311D83">
        <w:rPr>
          <w:rFonts w:cs="Arial"/>
          <w:b/>
          <w:bCs/>
          <w:color w:val="000000"/>
          <w:sz w:val="28"/>
          <w:szCs w:val="28"/>
        </w:rPr>
        <w:tab/>
      </w:r>
      <w:r w:rsidRPr="00311D83">
        <w:rPr>
          <w:rFonts w:cs="Arial"/>
          <w:b/>
          <w:bCs/>
          <w:color w:val="000000"/>
          <w:sz w:val="28"/>
          <w:szCs w:val="28"/>
        </w:rPr>
        <w:tab/>
        <w:t xml:space="preserve">                                   </w:t>
      </w:r>
      <w:r w:rsidR="00750F75" w:rsidRPr="00311D83">
        <w:rPr>
          <w:rFonts w:cs="Arial"/>
          <w:b/>
          <w:bCs/>
          <w:color w:val="000000"/>
          <w:sz w:val="28"/>
          <w:szCs w:val="28"/>
        </w:rPr>
        <w:t>R1-2504927</w:t>
      </w:r>
    </w:p>
    <w:p w14:paraId="6C444D2B" w14:textId="01891E9A" w:rsidR="00E81C66" w:rsidRPr="001E03AE" w:rsidRDefault="002E03B1" w:rsidP="00402349">
      <w:pPr>
        <w:snapToGrid w:val="0"/>
        <w:spacing w:after="0"/>
        <w:rPr>
          <w:rFonts w:cs="Arial"/>
          <w:b/>
          <w:color w:val="000000"/>
          <w:sz w:val="28"/>
          <w:szCs w:val="28"/>
        </w:rPr>
      </w:pPr>
      <w:r w:rsidRPr="002E03B1">
        <w:rPr>
          <w:rFonts w:cs="Arial"/>
          <w:b/>
          <w:bCs/>
          <w:color w:val="000000"/>
          <w:sz w:val="28"/>
          <w:szCs w:val="28"/>
        </w:rPr>
        <w:t>St Julian’s, Malta, May 19</w:t>
      </w:r>
      <w:r w:rsidRPr="002E03B1">
        <w:rPr>
          <w:rFonts w:cs="Arial"/>
          <w:b/>
          <w:bCs/>
          <w:color w:val="000000"/>
          <w:sz w:val="28"/>
          <w:szCs w:val="28"/>
          <w:vertAlign w:val="superscript"/>
        </w:rPr>
        <w:t>th</w:t>
      </w:r>
      <w:r w:rsidRPr="002E03B1">
        <w:rPr>
          <w:rFonts w:cs="Arial"/>
          <w:b/>
          <w:bCs/>
          <w:color w:val="000000"/>
          <w:sz w:val="28"/>
          <w:szCs w:val="28"/>
        </w:rPr>
        <w:t xml:space="preserve"> – </w:t>
      </w:r>
      <w:proofErr w:type="gramStart"/>
      <w:r w:rsidRPr="002E03B1">
        <w:rPr>
          <w:rFonts w:cs="Arial"/>
          <w:b/>
          <w:bCs/>
          <w:color w:val="000000"/>
          <w:sz w:val="28"/>
          <w:szCs w:val="28"/>
        </w:rPr>
        <w:t>23</w:t>
      </w:r>
      <w:r w:rsidRPr="002E03B1">
        <w:rPr>
          <w:rFonts w:cs="Arial"/>
          <w:b/>
          <w:bCs/>
          <w:color w:val="000000"/>
          <w:sz w:val="28"/>
          <w:szCs w:val="28"/>
          <w:vertAlign w:val="superscript"/>
        </w:rPr>
        <w:t>th</w:t>
      </w:r>
      <w:proofErr w:type="gramEnd"/>
      <w:r w:rsidRPr="002E03B1">
        <w:rPr>
          <w:rFonts w:cs="Arial"/>
          <w:b/>
          <w:bCs/>
          <w:color w:val="000000"/>
          <w:sz w:val="28"/>
          <w:szCs w:val="28"/>
        </w:rPr>
        <w: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58321B40"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r>
        <w:rPr>
          <w:rFonts w:eastAsiaTheme="minorEastAsia"/>
          <w:b/>
          <w:color w:val="000000"/>
          <w:sz w:val="24"/>
          <w:szCs w:val="24"/>
        </w:rPr>
        <w:t>9.1</w:t>
      </w:r>
      <w:r w:rsidR="00CA7D15">
        <w:rPr>
          <w:rFonts w:eastAsiaTheme="minorEastAsia"/>
          <w:b/>
          <w:color w:val="000000"/>
          <w:sz w:val="24"/>
          <w:szCs w:val="24"/>
        </w:rPr>
        <w:t>5</w:t>
      </w:r>
      <w:r>
        <w:rPr>
          <w:rFonts w:eastAsiaTheme="minorEastAsia"/>
          <w:b/>
          <w:color w:val="000000"/>
          <w:sz w:val="24"/>
          <w:szCs w:val="24"/>
        </w:rPr>
        <w:t>.</w:t>
      </w:r>
      <w:r w:rsidR="00FD2277">
        <w:rPr>
          <w:rFonts w:eastAsiaTheme="minorEastAsia"/>
          <w:b/>
          <w:color w:val="000000"/>
          <w:sz w:val="24"/>
          <w:szCs w:val="24"/>
        </w:rPr>
        <w:t>4</w:t>
      </w:r>
    </w:p>
    <w:p w14:paraId="7ADF74D3" w14:textId="780D91F6"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9.1</w:t>
      </w:r>
      <w:r w:rsidR="00CA7D15">
        <w:rPr>
          <w:rFonts w:eastAsiaTheme="minorEastAsia"/>
          <w:b/>
          <w:color w:val="000000"/>
          <w:sz w:val="24"/>
          <w:szCs w:val="24"/>
        </w:rPr>
        <w:t>5</w:t>
      </w:r>
      <w:r>
        <w:rPr>
          <w:rFonts w:eastAsiaTheme="minorEastAsia"/>
          <w:b/>
          <w:color w:val="000000"/>
          <w:sz w:val="24"/>
          <w:szCs w:val="24"/>
        </w:rPr>
        <w:t>.</w:t>
      </w:r>
      <w:r w:rsidR="00FD2277">
        <w:rPr>
          <w:rFonts w:eastAsiaTheme="minorEastAsia"/>
          <w:b/>
          <w:color w:val="000000"/>
          <w:sz w:val="24"/>
          <w:szCs w:val="24"/>
        </w:rPr>
        <w:t>4</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21CD82B3"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9.15.</w:t>
      </w:r>
      <w:r w:rsidR="00FD2277">
        <w:rPr>
          <w:color w:val="000000"/>
          <w:szCs w:val="24"/>
        </w:rPr>
        <w:t>4</w:t>
      </w:r>
      <w:r>
        <w:rPr>
          <w:color w:val="000000"/>
          <w:szCs w:val="24"/>
        </w:rPr>
        <w:t xml:space="preserve"> </w:t>
      </w:r>
      <w:bookmarkStart w:id="2" w:name="_Toc198292733"/>
      <w:r w:rsidR="00E67092" w:rsidRPr="00E67092">
        <w:rPr>
          <w:color w:val="000000"/>
          <w:szCs w:val="24"/>
        </w:rPr>
        <w:t>UE features for enhancements of network energy savings for NR</w:t>
      </w:r>
      <w:bookmarkEnd w:id="2"/>
    </w:p>
    <w:p w14:paraId="618952FC" w14:textId="77777777" w:rsidR="001E03AE" w:rsidRDefault="001E03AE" w:rsidP="001E03AE"/>
    <w:p w14:paraId="43294BD4" w14:textId="77777777" w:rsidR="00471A97" w:rsidRDefault="00471A97" w:rsidP="00471A97"/>
    <w:p w14:paraId="660FACAE" w14:textId="44C6EEC5" w:rsidR="005E465A" w:rsidRPr="005E465A" w:rsidRDefault="007D78DE" w:rsidP="005E465A">
      <w:pPr>
        <w:rPr>
          <w:rFonts w:ascii="Calibri" w:hAnsi="Calibri" w:cs="Arial"/>
          <w:b/>
        </w:rPr>
      </w:pPr>
      <w:r w:rsidRPr="00D93291">
        <w:rPr>
          <w:rFonts w:ascii="Calibri" w:hAnsi="Calibri" w:cs="Arial"/>
          <w:b/>
          <w:highlight w:val="green"/>
        </w:rPr>
        <w:t>Agreement</w:t>
      </w:r>
      <w:r w:rsidR="005E465A" w:rsidRPr="00D93291">
        <w:rPr>
          <w:rFonts w:ascii="Calibri" w:hAnsi="Calibri" w:cs="Arial"/>
          <w:b/>
          <w:highlight w:val="green"/>
        </w:rPr>
        <w:t>:</w:t>
      </w:r>
      <w:r w:rsidR="005E465A">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14"/>
        <w:gridCol w:w="2458"/>
        <w:gridCol w:w="4851"/>
        <w:gridCol w:w="560"/>
        <w:gridCol w:w="527"/>
        <w:gridCol w:w="447"/>
        <w:gridCol w:w="3101"/>
        <w:gridCol w:w="678"/>
        <w:gridCol w:w="467"/>
        <w:gridCol w:w="467"/>
        <w:gridCol w:w="467"/>
        <w:gridCol w:w="4422"/>
        <w:gridCol w:w="1309"/>
      </w:tblGrid>
      <w:tr w:rsidR="00B910F7" w14:paraId="66278526" w14:textId="77777777" w:rsidTr="005E465A">
        <w:trPr>
          <w:trHeight w:val="20"/>
        </w:trPr>
        <w:tc>
          <w:tcPr>
            <w:tcW w:w="0" w:type="auto"/>
            <w:tcBorders>
              <w:top w:val="single" w:sz="4" w:space="0" w:color="auto"/>
              <w:left w:val="single" w:sz="4" w:space="0" w:color="auto"/>
              <w:bottom w:val="single" w:sz="4" w:space="0" w:color="auto"/>
              <w:right w:val="single" w:sz="4" w:space="0" w:color="auto"/>
            </w:tcBorders>
            <w:hideMark/>
          </w:tcPr>
          <w:p w14:paraId="0260890C" w14:textId="77777777" w:rsidR="005E465A" w:rsidRDefault="005E465A">
            <w:pPr>
              <w:pStyle w:val="TAL"/>
              <w:rPr>
                <w:rFonts w:cs="Arial"/>
                <w:color w:val="000000" w:themeColor="text1"/>
                <w:szCs w:val="18"/>
              </w:rPr>
            </w:pPr>
            <w:r>
              <w:rPr>
                <w:rFonts w:eastAsia="MS Mincho" w:cs="Arial"/>
                <w:color w:val="000000" w:themeColor="text1"/>
                <w:szCs w:val="18"/>
              </w:rPr>
              <w:lastRenderedPageBreak/>
              <w:t>61</w:t>
            </w:r>
            <w:r>
              <w:rPr>
                <w:rFonts w:eastAsia="SimSun" w:cs="Arial"/>
                <w:color w:val="000000" w:themeColor="text1"/>
                <w:szCs w:val="18"/>
              </w:rPr>
              <w:t xml:space="preserve">. </w:t>
            </w:r>
            <w:bookmarkStart w:id="3" w:name="OLE_LINK4"/>
            <w:proofErr w:type="spellStart"/>
            <w:r>
              <w:rPr>
                <w:rFonts w:eastAsia="SimSun" w:cs="Arial"/>
                <w:color w:val="000000" w:themeColor="text1"/>
                <w:szCs w:val="18"/>
              </w:rPr>
              <w:t>Netw_Energy_NR_enh</w:t>
            </w:r>
            <w:bookmarkEnd w:id="3"/>
            <w:proofErr w:type="spellEnd"/>
          </w:p>
        </w:tc>
        <w:tc>
          <w:tcPr>
            <w:tcW w:w="0" w:type="auto"/>
            <w:tcBorders>
              <w:top w:val="single" w:sz="4" w:space="0" w:color="auto"/>
              <w:left w:val="single" w:sz="4" w:space="0" w:color="auto"/>
              <w:bottom w:val="single" w:sz="4" w:space="0" w:color="auto"/>
              <w:right w:val="single" w:sz="4" w:space="0" w:color="auto"/>
            </w:tcBorders>
            <w:hideMark/>
          </w:tcPr>
          <w:p w14:paraId="4C76522C" w14:textId="77777777" w:rsidR="005E465A" w:rsidRDefault="005E465A">
            <w:pPr>
              <w:pStyle w:val="TAL"/>
              <w:rPr>
                <w:rFonts w:eastAsia="MS Mincho" w:cs="Arial"/>
                <w:color w:val="000000" w:themeColor="text1"/>
                <w:szCs w:val="18"/>
              </w:rPr>
            </w:pPr>
            <w:r>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723B4065" w14:textId="77777777" w:rsidR="005E465A" w:rsidRDefault="005E465A">
            <w:pPr>
              <w:pStyle w:val="TAL"/>
              <w:rPr>
                <w:rFonts w:eastAsiaTheme="minorEastAsia" w:cs="Arial"/>
                <w:color w:val="000000" w:themeColor="text1"/>
                <w:szCs w:val="18"/>
                <w:lang w:val="en-US"/>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w:t>
            </w:r>
            <w:r>
              <w:rPr>
                <w:rFonts w:cs="Arial"/>
                <w:color w:val="000000" w:themeColor="text1"/>
                <w:szCs w:val="18"/>
              </w:rPr>
              <w:t xml:space="preserve"> in Case #1</w:t>
            </w:r>
          </w:p>
          <w:p w14:paraId="66224E70" w14:textId="77777777" w:rsidR="005E465A" w:rsidRDefault="005E465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798AB7" w14:textId="2815053A" w:rsidR="005E465A" w:rsidRPr="00AA6AC4" w:rsidRDefault="005E465A">
            <w:pPr>
              <w:jc w:val="left"/>
              <w:rPr>
                <w:rFonts w:cs="Arial"/>
                <w:color w:val="000000" w:themeColor="text1"/>
                <w:sz w:val="18"/>
                <w:szCs w:val="18"/>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w:t>
            </w:r>
            <w:r w:rsidR="00AD00CF">
              <w:rPr>
                <w:rFonts w:cs="Arial"/>
                <w:color w:val="000000" w:themeColor="text1"/>
                <w:sz w:val="18"/>
                <w:szCs w:val="18"/>
              </w:rPr>
              <w:t xml:space="preserve"> </w:t>
            </w:r>
            <w:r w:rsidR="00AD00CF">
              <w:rPr>
                <w:rFonts w:cs="Arial"/>
                <w:color w:val="FF0000"/>
                <w:sz w:val="18"/>
                <w:szCs w:val="18"/>
              </w:rPr>
              <w:t>activation and deactivation of</w:t>
            </w:r>
            <w:r>
              <w:rPr>
                <w:rFonts w:cs="Arial"/>
                <w:color w:val="000000" w:themeColor="text1"/>
                <w:sz w:val="18"/>
                <w:szCs w:val="18"/>
              </w:rPr>
              <w:t xml:space="preserve"> 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hideMark/>
          </w:tcPr>
          <w:p w14:paraId="0DCB82EC" w14:textId="78B16F1E" w:rsidR="005E465A" w:rsidRPr="00392576" w:rsidRDefault="005E465A">
            <w:pPr>
              <w:pStyle w:val="TAL"/>
              <w:rPr>
                <w:rFonts w:eastAsia="MS Mincho" w:cs="Arial"/>
                <w:strike/>
                <w:color w:val="FF0000"/>
                <w:szCs w:val="18"/>
              </w:rPr>
            </w:pPr>
            <w:r w:rsidRPr="00392576">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36A558D" w14:textId="77777777" w:rsidR="005E465A" w:rsidRDefault="005E465A">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160D671" w14:textId="77777777" w:rsidR="005E465A" w:rsidRDefault="005E465A">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B0F8D2E" w14:textId="77777777" w:rsidR="005E465A" w:rsidRDefault="005E465A">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hideMark/>
          </w:tcPr>
          <w:p w14:paraId="4EA81FA3" w14:textId="77777777" w:rsidR="005E465A" w:rsidRDefault="005E465A">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2D288B5" w14:textId="77777777" w:rsidR="005E465A" w:rsidRDefault="005E465A">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1D34F17" w14:textId="77777777" w:rsidR="005E465A" w:rsidRDefault="005E465A">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28DD5D6" w14:textId="77777777" w:rsidR="005E465A" w:rsidRDefault="005E465A">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513A3A" w14:textId="1324987F" w:rsidR="005E465A" w:rsidRPr="0017108E" w:rsidRDefault="005E465A">
            <w:pPr>
              <w:keepNext/>
              <w:keepLines/>
              <w:jc w:val="left"/>
              <w:rPr>
                <w:rFonts w:eastAsia="SimSun" w:cs="Arial"/>
                <w:color w:val="FF0000"/>
                <w:sz w:val="18"/>
                <w:szCs w:val="18"/>
              </w:rPr>
            </w:pPr>
            <w:r>
              <w:rPr>
                <w:rFonts w:eastAsia="SimSun" w:cs="Arial"/>
                <w:strike/>
                <w:color w:val="FF0000"/>
                <w:sz w:val="18"/>
                <w:szCs w:val="18"/>
              </w:rPr>
              <w:t>FFS: supported deactivation mechanisms</w:t>
            </w:r>
            <w:r>
              <w:rPr>
                <w:rFonts w:eastAsia="SimSun" w:cs="Arial"/>
                <w:color w:val="000000" w:themeColor="text1"/>
                <w:sz w:val="18"/>
                <w:szCs w:val="18"/>
              </w:rPr>
              <w:br/>
            </w:r>
            <w:r>
              <w:rPr>
                <w:rFonts w:cs="Arial"/>
                <w:color w:val="000000" w:themeColor="text1"/>
                <w:sz w:val="18"/>
                <w:szCs w:val="18"/>
              </w:rPr>
              <w:br/>
            </w:r>
            <w:r w:rsidRPr="00257672">
              <w:rPr>
                <w:rFonts w:cs="Arial"/>
                <w:color w:val="000000" w:themeColor="text1"/>
                <w:sz w:val="18"/>
                <w:szCs w:val="18"/>
              </w:rPr>
              <w:t xml:space="preserve">Note: </w:t>
            </w:r>
            <w:r w:rsidRPr="0017108E">
              <w:rPr>
                <w:rFonts w:cs="Arial"/>
                <w:strike/>
                <w:color w:val="FF0000"/>
                <w:sz w:val="18"/>
                <w:szCs w:val="18"/>
              </w:rPr>
              <w:t>RRC based deactivation mechanism</w:t>
            </w:r>
            <w:r w:rsidRPr="00257672">
              <w:rPr>
                <w:rFonts w:cs="Arial"/>
                <w:color w:val="000000" w:themeColor="text1"/>
                <w:sz w:val="18"/>
                <w:szCs w:val="18"/>
              </w:rPr>
              <w:t xml:space="preserve"> </w:t>
            </w:r>
            <w:r w:rsidR="0017108E">
              <w:rPr>
                <w:rFonts w:cs="Arial"/>
                <w:color w:val="FF0000"/>
                <w:sz w:val="18"/>
                <w:szCs w:val="18"/>
              </w:rPr>
              <w:t xml:space="preserve">it </w:t>
            </w:r>
            <w:r w:rsidRPr="00257672">
              <w:rPr>
                <w:rFonts w:cs="Arial"/>
                <w:color w:val="000000" w:themeColor="text1"/>
                <w:sz w:val="18"/>
                <w:szCs w:val="18"/>
              </w:rPr>
              <w:t>is up to RAN2</w:t>
            </w:r>
            <w:r w:rsidR="0017108E">
              <w:rPr>
                <w:rFonts w:cs="Arial"/>
                <w:color w:val="000000" w:themeColor="text1"/>
                <w:sz w:val="18"/>
                <w:szCs w:val="18"/>
              </w:rPr>
              <w:t xml:space="preserve"> </w:t>
            </w:r>
            <w:r w:rsidR="0017108E">
              <w:rPr>
                <w:rFonts w:cs="Arial"/>
                <w:color w:val="FF0000"/>
                <w:sz w:val="18"/>
                <w:szCs w:val="18"/>
              </w:rPr>
              <w:t xml:space="preserve">whether/how to update this FG for RRC based </w:t>
            </w:r>
            <w:r w:rsidR="00B22C5E">
              <w:rPr>
                <w:rFonts w:cs="Arial"/>
                <w:color w:val="FF0000"/>
                <w:sz w:val="18"/>
                <w:szCs w:val="18"/>
              </w:rPr>
              <w:t>deactivation</w:t>
            </w:r>
          </w:p>
          <w:p w14:paraId="6533987D" w14:textId="6B5499ED" w:rsidR="005E465A" w:rsidRPr="007163A7" w:rsidRDefault="007163A7">
            <w:pPr>
              <w:keepNext/>
              <w:keepLines/>
              <w:jc w:val="left"/>
              <w:rPr>
                <w:rFonts w:eastAsia="SimSun" w:cs="Arial"/>
                <w:color w:val="FF0000"/>
                <w:sz w:val="18"/>
                <w:szCs w:val="18"/>
              </w:rPr>
            </w:pPr>
            <w:r w:rsidRPr="007163A7">
              <w:rPr>
                <w:rFonts w:eastAsia="SimSun" w:cs="Arial"/>
                <w:color w:val="FF0000"/>
                <w:sz w:val="18"/>
                <w:szCs w:val="18"/>
                <w:highlight w:val="yellow"/>
              </w:rPr>
              <w:t>[</w:t>
            </w:r>
            <w:r w:rsidR="00576008" w:rsidRPr="007163A7">
              <w:rPr>
                <w:rFonts w:eastAsia="SimSun" w:cs="Arial"/>
                <w:color w:val="FF0000"/>
                <w:sz w:val="18"/>
                <w:szCs w:val="18"/>
                <w:highlight w:val="yellow"/>
              </w:rPr>
              <w:t xml:space="preserve">Note: If UE supports </w:t>
            </w:r>
            <w:r w:rsidR="00576008" w:rsidRPr="007163A7">
              <w:rPr>
                <w:rFonts w:eastAsia="SimSun" w:cs="Arial"/>
                <w:strike/>
                <w:color w:val="FF0000"/>
                <w:sz w:val="18"/>
                <w:szCs w:val="18"/>
                <w:highlight w:val="yellow"/>
              </w:rPr>
              <w:t>one of</w:t>
            </w:r>
            <w:r w:rsidR="00576008" w:rsidRPr="007163A7">
              <w:rPr>
                <w:rFonts w:eastAsia="Malgun Gothic" w:cs="Arial"/>
                <w:color w:val="FF0000"/>
                <w:sz w:val="18"/>
                <w:szCs w:val="18"/>
                <w:highlight w:val="yellow"/>
                <w:lang w:eastAsia="ko-KR"/>
              </w:rPr>
              <w:t xml:space="preserve"> both of FG 61-1 and </w:t>
            </w:r>
            <w:r w:rsidR="00576008" w:rsidRPr="007163A7">
              <w:rPr>
                <w:rFonts w:eastAsia="SimSun" w:cs="Arial"/>
                <w:color w:val="FF0000"/>
                <w:sz w:val="18"/>
                <w:szCs w:val="18"/>
                <w:highlight w:val="yellow"/>
              </w:rPr>
              <w:t>FG 61-3, UE supports MAC CE based deactivation mechanism to deactivate the on-demand SSB</w:t>
            </w:r>
            <w:r w:rsidR="00576008" w:rsidRPr="007163A7">
              <w:rPr>
                <w:rFonts w:eastAsia="Malgun Gothic" w:cs="Arial"/>
                <w:color w:val="FF0000"/>
                <w:sz w:val="18"/>
                <w:szCs w:val="18"/>
                <w:highlight w:val="yellow"/>
                <w:lang w:eastAsia="ko-KR"/>
              </w:rPr>
              <w:t xml:space="preserve"> indicated by RRC in Case #1</w:t>
            </w:r>
            <w:r w:rsidRPr="007163A7">
              <w:rPr>
                <w:rFonts w:eastAsia="Malgun Gothic" w:cs="Arial"/>
                <w:color w:val="FF0000"/>
                <w:sz w:val="18"/>
                <w:szCs w:val="18"/>
                <w:highlight w:val="yellow"/>
                <w:lang w:eastAsia="ko-KR"/>
              </w:rPr>
              <w:t>]</w:t>
            </w:r>
          </w:p>
          <w:p w14:paraId="076DCFF3" w14:textId="77777777" w:rsidR="005E465A" w:rsidRDefault="005E465A">
            <w:pPr>
              <w:keepNext/>
              <w:keepLines/>
              <w:jc w:val="left"/>
              <w:rPr>
                <w:rFonts w:eastAsia="SimSun" w:cs="Arial"/>
                <w:color w:val="FF0000"/>
                <w:sz w:val="18"/>
                <w:szCs w:val="18"/>
              </w:rPr>
            </w:pPr>
          </w:p>
          <w:p w14:paraId="1ACF5D45" w14:textId="77777777" w:rsidR="005E465A" w:rsidRDefault="005E465A">
            <w:pPr>
              <w:keepNext/>
              <w:keepLines/>
              <w:jc w:val="left"/>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039D831" w14:textId="77777777" w:rsidR="005E465A" w:rsidRDefault="005E465A">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4A552F" w14:paraId="669A7431" w14:textId="77777777" w:rsidTr="005E465A">
        <w:trPr>
          <w:trHeight w:val="20"/>
        </w:trPr>
        <w:tc>
          <w:tcPr>
            <w:tcW w:w="0" w:type="auto"/>
            <w:tcBorders>
              <w:top w:val="single" w:sz="4" w:space="0" w:color="auto"/>
              <w:left w:val="single" w:sz="4" w:space="0" w:color="auto"/>
              <w:bottom w:val="single" w:sz="4" w:space="0" w:color="auto"/>
              <w:right w:val="single" w:sz="4" w:space="0" w:color="auto"/>
            </w:tcBorders>
          </w:tcPr>
          <w:p w14:paraId="011BB667" w14:textId="278CEE07" w:rsidR="004A552F" w:rsidRDefault="004A552F" w:rsidP="004A552F">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F313D87" w14:textId="649445FA" w:rsidR="004A552F" w:rsidRDefault="004A552F" w:rsidP="004A552F">
            <w:pPr>
              <w:pStyle w:val="TAL"/>
              <w:rPr>
                <w:rFonts w:eastAsia="MS Mincho" w:cs="Arial"/>
                <w:color w:val="000000" w:themeColor="text1"/>
                <w:szCs w:val="18"/>
              </w:rPr>
            </w:pPr>
            <w:r>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3F121FAE" w14:textId="520C14C9" w:rsidR="004A552F" w:rsidRDefault="004A552F" w:rsidP="004A552F">
            <w:pPr>
              <w:pStyle w:val="TAL"/>
              <w:rPr>
                <w:rFonts w:cs="Arial"/>
                <w:color w:val="000000" w:themeColor="text1"/>
                <w:szCs w:val="18"/>
                <w:lang w:val="en-US"/>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 </w:t>
            </w:r>
            <w:r w:rsidR="00392576" w:rsidRPr="00392576">
              <w:rPr>
                <w:rFonts w:cs="Arial"/>
                <w:color w:val="FF0000"/>
                <w:szCs w:val="18"/>
                <w:lang w:val="en-US"/>
              </w:rPr>
              <w:t xml:space="preserve">in Case #2 for </w:t>
            </w:r>
            <w:r w:rsidR="00392576">
              <w:rPr>
                <w:rFonts w:cs="Arial"/>
                <w:color w:val="FF0000"/>
                <w:szCs w:val="18"/>
                <w:lang w:val="en-US"/>
              </w:rPr>
              <w:t>same</w:t>
            </w:r>
            <w:r w:rsidR="00392576" w:rsidRPr="00392576">
              <w:rPr>
                <w:rFonts w:cs="Arial"/>
                <w:color w:val="FF0000"/>
                <w:szCs w:val="18"/>
                <w:lang w:val="en-US"/>
              </w:rPr>
              <w:t xml:space="preserve"> center frequency</w:t>
            </w:r>
          </w:p>
        </w:tc>
        <w:tc>
          <w:tcPr>
            <w:tcW w:w="0" w:type="auto"/>
            <w:tcBorders>
              <w:top w:val="single" w:sz="4" w:space="0" w:color="auto"/>
              <w:left w:val="single" w:sz="4" w:space="0" w:color="auto"/>
              <w:bottom w:val="single" w:sz="4" w:space="0" w:color="auto"/>
              <w:right w:val="single" w:sz="4" w:space="0" w:color="auto"/>
            </w:tcBorders>
          </w:tcPr>
          <w:p w14:paraId="6165C282" w14:textId="1BCEC232" w:rsidR="004A552F" w:rsidRDefault="004A552F" w:rsidP="004A552F">
            <w:pPr>
              <w:rPr>
                <w:rFonts w:eastAsia="MS Gothic" w:cs="Arial"/>
                <w:color w:val="000000" w:themeColor="text1"/>
                <w:sz w:val="18"/>
                <w:szCs w:val="18"/>
                <w:lang w:val="en-GB" w:eastAsia="ja-JP"/>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w:t>
            </w:r>
            <w:r w:rsidR="00AD00CF">
              <w:rPr>
                <w:rFonts w:cs="Arial"/>
                <w:color w:val="FF0000"/>
                <w:sz w:val="18"/>
                <w:szCs w:val="18"/>
              </w:rPr>
              <w:t xml:space="preserve"> activation and deactivation of</w:t>
            </w:r>
            <w:r>
              <w:rPr>
                <w:rFonts w:cs="Arial"/>
                <w:color w:val="000000" w:themeColor="text1"/>
                <w:sz w:val="18"/>
                <w:szCs w:val="18"/>
              </w:rPr>
              <w:t xml:space="preserve"> 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in Case #2 (Always-on SSB is periodically transmitted on the cell) for same center frequency </w:t>
            </w:r>
          </w:p>
          <w:p w14:paraId="3556336C" w14:textId="17E3ECE4" w:rsidR="004A552F" w:rsidRDefault="004A552F" w:rsidP="004A552F">
            <w:pPr>
              <w:jc w:val="left"/>
              <w:rPr>
                <w:rFonts w:cs="Arial"/>
                <w:color w:val="000000" w:themeColor="text1"/>
                <w:sz w:val="18"/>
                <w:szCs w:val="18"/>
              </w:rPr>
            </w:pPr>
            <w:r>
              <w:rPr>
                <w:rFonts w:cs="Arial"/>
                <w:color w:val="000000" w:themeColor="text1"/>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46FF8E93" w14:textId="1E039D61" w:rsidR="004A552F" w:rsidRPr="00392576" w:rsidRDefault="004A552F" w:rsidP="004A552F">
            <w:pPr>
              <w:pStyle w:val="TAL"/>
              <w:rPr>
                <w:rFonts w:eastAsia="SimSun" w:cs="Arial"/>
                <w:strike/>
                <w:color w:val="FF0000"/>
                <w:szCs w:val="18"/>
                <w:lang w:eastAsia="zh-CN"/>
              </w:rPr>
            </w:pPr>
            <w:r w:rsidRPr="00392576">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50D7D29" w14:textId="0BB94EB5" w:rsidR="004A552F" w:rsidRDefault="004A552F" w:rsidP="004A552F">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876CFC" w14:textId="5F0D3FA2" w:rsidR="004A552F" w:rsidRDefault="004A552F" w:rsidP="004A552F">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436C9FEB" w14:textId="1A4F0771" w:rsidR="004A552F" w:rsidRDefault="004A552F" w:rsidP="004A552F">
            <w:pPr>
              <w:pStyle w:val="TAL"/>
              <w:rPr>
                <w:rFonts w:eastAsia="SimSun" w:cs="Arial"/>
                <w:color w:val="000000" w:themeColor="text1"/>
                <w:szCs w:val="18"/>
                <w:lang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proofErr w:type="gramStart"/>
            <w:r>
              <w:rPr>
                <w:rFonts w:cs="Arial"/>
                <w:color w:val="000000" w:themeColor="text1"/>
                <w:szCs w:val="18"/>
              </w:rPr>
              <w:t>SCell</w:t>
            </w:r>
            <w:proofErr w:type="spellEnd"/>
            <w:r>
              <w:rPr>
                <w:rFonts w:cs="Arial"/>
                <w:color w:val="000000" w:themeColor="text1"/>
                <w:szCs w:val="18"/>
              </w:rPr>
              <w:t xml:space="preserve">  indicated</w:t>
            </w:r>
            <w:proofErr w:type="gramEnd"/>
            <w:r>
              <w:rPr>
                <w:rFonts w:cs="Arial"/>
                <w:color w:val="000000" w:themeColor="text1"/>
                <w:szCs w:val="18"/>
              </w:rPr>
              <w:t xml:space="preserve"> by RRC based </w:t>
            </w:r>
            <w:proofErr w:type="spellStart"/>
            <w:r>
              <w:rPr>
                <w:rFonts w:cs="Arial"/>
                <w:color w:val="000000" w:themeColor="text1"/>
                <w:szCs w:val="18"/>
              </w:rPr>
              <w:t>signaling</w:t>
            </w:r>
            <w:proofErr w:type="spellEnd"/>
            <w:r>
              <w:rPr>
                <w:rFonts w:cs="Arial"/>
                <w:color w:val="000000" w:themeColor="text1"/>
                <w:szCs w:val="18"/>
              </w:rPr>
              <w:t xml:space="preserv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93FBFD5" w14:textId="64DD2881" w:rsidR="004A552F" w:rsidRDefault="004A552F" w:rsidP="004A552F">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DAF1BEE" w14:textId="1367CE62" w:rsidR="004A552F" w:rsidRDefault="004A552F" w:rsidP="004A552F">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CF533A" w14:textId="10654033" w:rsidR="004A552F" w:rsidRDefault="004A552F" w:rsidP="004A552F">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B8A2C7" w14:textId="175C99A8" w:rsidR="004A552F" w:rsidRDefault="004A552F" w:rsidP="004A552F">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7F6D30" w14:textId="77777777" w:rsidR="004A552F" w:rsidRDefault="004A552F" w:rsidP="004A552F">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718CBC40" w14:textId="77777777" w:rsidR="004A552F" w:rsidRDefault="004A552F" w:rsidP="004A552F">
            <w:pPr>
              <w:pStyle w:val="TAL"/>
              <w:rPr>
                <w:rFonts w:eastAsia="Yu Mincho" w:cs="Arial"/>
                <w:color w:val="000000" w:themeColor="text1"/>
                <w:szCs w:val="18"/>
              </w:rPr>
            </w:pPr>
            <w:r>
              <w:rPr>
                <w:rFonts w:eastAsia="Yu Mincho" w:cs="Arial"/>
                <w:color w:val="000000" w:themeColor="text1"/>
                <w:szCs w:val="18"/>
              </w:rPr>
              <w:t xml:space="preserve">Note: </w:t>
            </w:r>
          </w:p>
          <w:p w14:paraId="3F1EE015" w14:textId="77777777" w:rsidR="004A552F" w:rsidRDefault="004A552F" w:rsidP="004A552F">
            <w:pPr>
              <w:pStyle w:val="TAL"/>
              <w:numPr>
                <w:ilvl w:val="0"/>
                <w:numId w:val="299"/>
              </w:numPr>
              <w:overflowPunct/>
              <w:autoSpaceDE/>
              <w:adjustRightInd/>
              <w:ind w:left="154" w:hanging="109"/>
              <w:textAlignment w:val="auto"/>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1E8750A2" w14:textId="77777777" w:rsidR="004A552F" w:rsidRDefault="004A552F" w:rsidP="004A552F">
            <w:pPr>
              <w:pStyle w:val="TAL"/>
              <w:numPr>
                <w:ilvl w:val="0"/>
                <w:numId w:val="299"/>
              </w:numPr>
              <w:overflowPunct/>
              <w:autoSpaceDE/>
              <w:adjustRightInd/>
              <w:ind w:left="154" w:hanging="109"/>
              <w:textAlignment w:val="auto"/>
              <w:rPr>
                <w:rFonts w:eastAsia="Yu Mincho" w:cs="Arial"/>
                <w:color w:val="000000" w:themeColor="text1"/>
                <w:szCs w:val="18"/>
              </w:rPr>
            </w:pPr>
            <w:r>
              <w:rPr>
                <w:rFonts w:eastAsia="Yu Mincho" w:cs="Arial"/>
                <w:color w:val="000000" w:themeColor="text1"/>
                <w:szCs w:val="18"/>
              </w:rPr>
              <w:t>Time-C1nC2 includes both Time-C1 and Time-C2</w:t>
            </w:r>
          </w:p>
          <w:p w14:paraId="482D29DF" w14:textId="77777777" w:rsidR="004A552F" w:rsidRDefault="004A552F" w:rsidP="004A552F">
            <w:pPr>
              <w:pStyle w:val="TAL"/>
              <w:ind w:left="45"/>
              <w:rPr>
                <w:rFonts w:eastAsia="Yu Mincho" w:cs="Arial"/>
                <w:color w:val="000000" w:themeColor="text1"/>
                <w:szCs w:val="18"/>
              </w:rPr>
            </w:pPr>
          </w:p>
          <w:p w14:paraId="07AC33BF" w14:textId="77777777" w:rsidR="004A552F" w:rsidRDefault="004A552F" w:rsidP="004A552F">
            <w:pPr>
              <w:pStyle w:val="TAL"/>
              <w:rPr>
                <w:rFonts w:eastAsia="Yu Mincho" w:cs="Arial"/>
                <w:color w:val="000000" w:themeColor="text1"/>
                <w:szCs w:val="18"/>
              </w:rPr>
            </w:pPr>
            <w:r>
              <w:rPr>
                <w:rFonts w:eastAsia="Yu Mincho" w:cs="Arial"/>
                <w:color w:val="000000" w:themeColor="text1"/>
                <w:szCs w:val="18"/>
              </w:rPr>
              <w:t>(Time-C2: During OD-SSB transmission, the union of AO-SSB transmission and OD-SSB transmission has a non-periodic time domain pattern)</w:t>
            </w:r>
          </w:p>
          <w:p w14:paraId="7449D0CB" w14:textId="77777777" w:rsidR="004A552F" w:rsidRDefault="004A552F" w:rsidP="004A552F">
            <w:pPr>
              <w:pStyle w:val="TAL"/>
              <w:rPr>
                <w:rFonts w:eastAsia="Yu Mincho" w:cs="Arial"/>
                <w:color w:val="000000" w:themeColor="text1"/>
                <w:szCs w:val="18"/>
                <w:highlight w:val="yellow"/>
              </w:rPr>
            </w:pPr>
          </w:p>
          <w:p w14:paraId="6743B7B2" w14:textId="10413E5C" w:rsidR="004A552F" w:rsidRDefault="0017108E" w:rsidP="004A552F">
            <w:pPr>
              <w:pStyle w:val="TAL"/>
              <w:rPr>
                <w:rFonts w:eastAsia="SimSun" w:cs="Arial"/>
                <w:color w:val="000000" w:themeColor="text1"/>
                <w:szCs w:val="18"/>
                <w:highlight w:val="yellow"/>
              </w:rPr>
            </w:pPr>
            <w:r w:rsidRPr="00257672">
              <w:rPr>
                <w:rFonts w:cs="Arial"/>
                <w:color w:val="000000" w:themeColor="text1"/>
                <w:szCs w:val="18"/>
              </w:rPr>
              <w:t xml:space="preserve">Note: </w:t>
            </w:r>
            <w:r w:rsidRPr="0017108E">
              <w:rPr>
                <w:rFonts w:cs="Arial"/>
                <w:strike/>
                <w:color w:val="FF0000"/>
                <w:szCs w:val="18"/>
              </w:rPr>
              <w:t>RRC based deactivation mechanism</w:t>
            </w:r>
            <w:r w:rsidRPr="00257672">
              <w:rPr>
                <w:rFonts w:cs="Arial"/>
                <w:color w:val="000000" w:themeColor="text1"/>
                <w:szCs w:val="18"/>
              </w:rPr>
              <w:t xml:space="preserve"> </w:t>
            </w:r>
            <w:r>
              <w:rPr>
                <w:rFonts w:cs="Arial"/>
                <w:color w:val="FF0000"/>
                <w:szCs w:val="18"/>
              </w:rPr>
              <w:t xml:space="preserve">it </w:t>
            </w:r>
            <w:r w:rsidRPr="00257672">
              <w:rPr>
                <w:rFonts w:cs="Arial"/>
                <w:color w:val="000000" w:themeColor="text1"/>
                <w:szCs w:val="18"/>
              </w:rPr>
              <w:t>is up to RAN2</w:t>
            </w:r>
            <w:r>
              <w:rPr>
                <w:rFonts w:cs="Arial"/>
                <w:color w:val="000000" w:themeColor="text1"/>
                <w:szCs w:val="18"/>
              </w:rPr>
              <w:t xml:space="preserve"> </w:t>
            </w:r>
            <w:r>
              <w:rPr>
                <w:rFonts w:cs="Arial"/>
                <w:color w:val="FF0000"/>
                <w:szCs w:val="18"/>
              </w:rPr>
              <w:t xml:space="preserve">whether/how to update this FG for RRC based </w:t>
            </w:r>
            <w:r w:rsidR="00B22C5E">
              <w:rPr>
                <w:rFonts w:cs="Arial"/>
                <w:color w:val="FF0000"/>
                <w:szCs w:val="18"/>
              </w:rPr>
              <w:t>deactivation</w:t>
            </w:r>
          </w:p>
          <w:p w14:paraId="2BEB1C41" w14:textId="77777777" w:rsidR="004A552F" w:rsidRDefault="004A552F" w:rsidP="004A552F">
            <w:pPr>
              <w:keepNext/>
              <w:keepLines/>
              <w:jc w:val="left"/>
              <w:rPr>
                <w:rFonts w:eastAsia="SimSun" w:cs="Arial"/>
                <w:strike/>
                <w:color w:val="FF0000"/>
                <w:sz w:val="18"/>
                <w:szCs w:val="18"/>
              </w:rPr>
            </w:pPr>
            <w:r>
              <w:rPr>
                <w:rFonts w:eastAsia="SimSun" w:cs="Arial"/>
                <w:strike/>
                <w:color w:val="FF0000"/>
                <w:sz w:val="18"/>
                <w:szCs w:val="18"/>
              </w:rPr>
              <w:t>FFS: supported deactivation mechanisms</w:t>
            </w:r>
          </w:p>
          <w:p w14:paraId="2B496371" w14:textId="7FCC9FDC" w:rsidR="004A552F" w:rsidRDefault="007163A7" w:rsidP="004A552F">
            <w:pPr>
              <w:keepNext/>
              <w:keepLines/>
              <w:jc w:val="left"/>
              <w:rPr>
                <w:rFonts w:eastAsia="SimSun" w:cs="Arial"/>
                <w:strike/>
                <w:color w:val="FF0000"/>
                <w:sz w:val="18"/>
                <w:szCs w:val="18"/>
              </w:rPr>
            </w:pPr>
            <w:r w:rsidRPr="007163A7">
              <w:rPr>
                <w:rFonts w:eastAsia="SimSun" w:cs="Arial"/>
                <w:color w:val="FF0000"/>
                <w:sz w:val="18"/>
                <w:szCs w:val="18"/>
                <w:highlight w:val="yellow"/>
              </w:rPr>
              <w:t>[</w:t>
            </w:r>
            <w:r w:rsidR="004A552F" w:rsidRPr="007163A7">
              <w:rPr>
                <w:rFonts w:eastAsia="SimSun" w:cs="Arial"/>
                <w:color w:val="FF0000"/>
                <w:sz w:val="18"/>
                <w:szCs w:val="18"/>
                <w:highlight w:val="yellow"/>
              </w:rPr>
              <w:t xml:space="preserve">Note: If UE supports </w:t>
            </w:r>
            <w:r w:rsidR="004A552F" w:rsidRPr="007163A7">
              <w:rPr>
                <w:rFonts w:eastAsia="SimSun" w:cs="Arial"/>
                <w:strike/>
                <w:color w:val="FF0000"/>
                <w:sz w:val="18"/>
                <w:szCs w:val="18"/>
                <w:highlight w:val="yellow"/>
              </w:rPr>
              <w:t>one of</w:t>
            </w:r>
            <w:r w:rsidR="004A552F" w:rsidRPr="007163A7">
              <w:rPr>
                <w:rFonts w:eastAsia="SimSun" w:cs="Arial"/>
                <w:color w:val="FF0000"/>
                <w:sz w:val="18"/>
                <w:szCs w:val="18"/>
                <w:highlight w:val="yellow"/>
              </w:rPr>
              <w:t xml:space="preserve"> </w:t>
            </w:r>
            <w:r w:rsidR="004A552F" w:rsidRPr="007163A7">
              <w:rPr>
                <w:rFonts w:eastAsia="Malgun Gothic" w:cs="Arial"/>
                <w:color w:val="FF0000"/>
                <w:sz w:val="18"/>
                <w:szCs w:val="18"/>
                <w:highlight w:val="yellow"/>
                <w:lang w:eastAsia="ko-KR"/>
              </w:rPr>
              <w:t xml:space="preserve">both of FG 61-2 and </w:t>
            </w:r>
            <w:r w:rsidR="004A552F" w:rsidRPr="007163A7">
              <w:rPr>
                <w:rFonts w:eastAsia="SimSun" w:cs="Arial"/>
                <w:color w:val="FF0000"/>
                <w:sz w:val="18"/>
                <w:szCs w:val="18"/>
                <w:highlight w:val="yellow"/>
              </w:rPr>
              <w:t>FG 61-4, UE supports MAC CE based deactivation mechanism to deactivate the on-demand SSB</w:t>
            </w:r>
            <w:r w:rsidR="004A552F" w:rsidRPr="007163A7">
              <w:rPr>
                <w:rFonts w:eastAsia="Malgun Gothic" w:cs="Arial"/>
                <w:color w:val="FF0000"/>
                <w:sz w:val="18"/>
                <w:szCs w:val="18"/>
                <w:highlight w:val="yellow"/>
                <w:lang w:eastAsia="ko-KR"/>
              </w:rPr>
              <w:t xml:space="preserve"> indicated by RRC in Case #2 for same center frequency</w:t>
            </w:r>
            <w:r w:rsidRPr="007163A7">
              <w:rPr>
                <w:rFonts w:eastAsia="Malgun Gothic" w:cs="Arial"/>
                <w:color w:val="FF0000"/>
                <w:sz w:val="18"/>
                <w:szCs w:val="18"/>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tcPr>
          <w:p w14:paraId="3978B3E7" w14:textId="3DE5A320" w:rsidR="004A552F" w:rsidRDefault="004A552F" w:rsidP="004A552F">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9C693E" w14:paraId="66DFCF87" w14:textId="77777777" w:rsidTr="005E465A">
        <w:trPr>
          <w:trHeight w:val="20"/>
        </w:trPr>
        <w:tc>
          <w:tcPr>
            <w:tcW w:w="0" w:type="auto"/>
            <w:tcBorders>
              <w:top w:val="single" w:sz="4" w:space="0" w:color="auto"/>
              <w:left w:val="single" w:sz="4" w:space="0" w:color="auto"/>
              <w:bottom w:val="single" w:sz="4" w:space="0" w:color="auto"/>
              <w:right w:val="single" w:sz="4" w:space="0" w:color="auto"/>
            </w:tcBorders>
          </w:tcPr>
          <w:p w14:paraId="35ED7D93" w14:textId="36DF1DB3" w:rsidR="009C693E" w:rsidRDefault="009C693E" w:rsidP="009C693E">
            <w:pPr>
              <w:pStyle w:val="TAL"/>
              <w:rPr>
                <w:rFonts w:eastAsia="MS Mincho" w:cs="Arial"/>
                <w:color w:val="000000" w:themeColor="text1"/>
                <w:szCs w:val="18"/>
              </w:rPr>
            </w:pPr>
            <w:r>
              <w:rPr>
                <w:rFonts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2F745E5" w14:textId="28831E91" w:rsidR="009C693E" w:rsidRDefault="009C693E" w:rsidP="009C693E">
            <w:pPr>
              <w:pStyle w:val="TAL"/>
              <w:rPr>
                <w:rFonts w:eastAsia="MS Mincho" w:cs="Arial"/>
                <w:color w:val="000000" w:themeColor="text1"/>
                <w:szCs w:val="18"/>
              </w:rPr>
            </w:pPr>
            <w:r>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134145B3" w14:textId="49385F8A" w:rsidR="009C693E" w:rsidRDefault="009C693E" w:rsidP="009C693E">
            <w:pPr>
              <w:pStyle w:val="TAL"/>
              <w:rPr>
                <w:rFonts w:cs="Arial"/>
                <w:color w:val="000000" w:themeColor="text1"/>
                <w:szCs w:val="18"/>
                <w:lang w:val="en-US"/>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A1B9FE5" w14:textId="0977149A" w:rsidR="00AC17D1" w:rsidRDefault="009C693E" w:rsidP="009C5267">
            <w:pPr>
              <w:jc w:val="left"/>
              <w:rPr>
                <w:rFonts w:cs="Arial"/>
                <w:color w:val="000000" w:themeColor="text1"/>
                <w:sz w:val="18"/>
                <w:szCs w:val="18"/>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w:t>
            </w:r>
            <w:r w:rsidR="00AD00CF">
              <w:rPr>
                <w:rFonts w:cs="Arial"/>
                <w:color w:val="FF0000"/>
                <w:sz w:val="18"/>
                <w:szCs w:val="18"/>
              </w:rPr>
              <w:t>activation and deactivation of</w:t>
            </w:r>
            <w:r w:rsidR="00AD00CF">
              <w:rPr>
                <w:rFonts w:cs="Arial"/>
                <w:color w:val="000000" w:themeColor="text1"/>
                <w:sz w:val="18"/>
                <w:szCs w:val="18"/>
              </w:rPr>
              <w:t xml:space="preserve"> </w:t>
            </w:r>
            <w:r>
              <w:rPr>
                <w:rFonts w:cs="Arial"/>
                <w:color w:val="000000" w:themeColor="text1"/>
                <w:sz w:val="18"/>
                <w:szCs w:val="18"/>
              </w:rPr>
              <w:t xml:space="preserve">on-demand SSB transmission on the </w:t>
            </w:r>
            <w:proofErr w:type="spellStart"/>
            <w:r>
              <w:rPr>
                <w:rFonts w:eastAsia="Yu Mincho" w:cs="Arial"/>
                <w:color w:val="000000" w:themeColor="text1"/>
                <w:sz w:val="18"/>
                <w:szCs w:val="18"/>
              </w:rPr>
              <w:t>SC</w:t>
            </w:r>
            <w:r>
              <w:rPr>
                <w:rFonts w:cs="Arial"/>
                <w:color w:val="000000" w:themeColor="text1"/>
                <w:sz w:val="18"/>
                <w:szCs w:val="18"/>
              </w:rPr>
              <w:t>ell</w:t>
            </w:r>
            <w:proofErr w:type="spellEnd"/>
            <w:r>
              <w:rPr>
                <w:rFonts w:cs="Arial"/>
                <w:color w:val="000000" w:themeColor="text1"/>
                <w:sz w:val="18"/>
                <w:szCs w:val="18"/>
              </w:rPr>
              <w:t xml:space="preserve">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20D1F30E" w14:textId="410C93A0" w:rsidR="009C693E" w:rsidRPr="0065410D" w:rsidRDefault="009C693E" w:rsidP="009C693E">
            <w:pPr>
              <w:pStyle w:val="TAL"/>
              <w:rPr>
                <w:rFonts w:eastAsia="SimSun" w:cs="Arial"/>
                <w:strike/>
                <w:color w:val="00B050"/>
                <w:szCs w:val="18"/>
                <w:lang w:eastAsia="zh-CN"/>
              </w:rPr>
            </w:pPr>
            <w:r>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316611EA" w14:textId="1A883AF7" w:rsidR="009C693E" w:rsidRDefault="009C693E" w:rsidP="009C693E">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CA0FD5" w14:textId="774AE766" w:rsidR="009C693E" w:rsidRDefault="009C693E" w:rsidP="009C693E">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69CE1F57" w14:textId="0F9C33D0" w:rsidR="009C693E" w:rsidRDefault="009C693E" w:rsidP="009C693E">
            <w:pPr>
              <w:pStyle w:val="TAL"/>
              <w:rPr>
                <w:rFonts w:eastAsia="SimSun" w:cs="Arial"/>
                <w:color w:val="000000" w:themeColor="text1"/>
                <w:szCs w:val="18"/>
                <w:lang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w:t>
            </w:r>
            <w:proofErr w:type="gramStart"/>
            <w:r>
              <w:rPr>
                <w:rFonts w:cs="Arial"/>
                <w:color w:val="000000" w:themeColor="text1"/>
                <w:szCs w:val="18"/>
              </w:rPr>
              <w:t>SSB  transmission</w:t>
            </w:r>
            <w:proofErr w:type="gramEnd"/>
            <w:r>
              <w:rPr>
                <w:rFonts w:cs="Arial"/>
                <w:color w:val="000000" w:themeColor="text1"/>
                <w:szCs w:val="18"/>
              </w:rPr>
              <w:t xml:space="preserve"> on the </w:t>
            </w:r>
            <w:proofErr w:type="spellStart"/>
            <w:r>
              <w:rPr>
                <w:rFonts w:cs="Arial"/>
                <w:color w:val="000000" w:themeColor="text1"/>
                <w:szCs w:val="18"/>
              </w:rPr>
              <w:t>SCell</w:t>
            </w:r>
            <w:proofErr w:type="spellEnd"/>
            <w:r>
              <w:rPr>
                <w:rFonts w:cs="Arial"/>
                <w:color w:val="000000" w:themeColor="text1"/>
                <w:szCs w:val="18"/>
              </w:rPr>
              <w:t xml:space="preserve">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39538F4" w14:textId="767C5A7F" w:rsidR="009C693E" w:rsidRDefault="009C693E" w:rsidP="009C693E">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EB6B525" w14:textId="1BA8B339" w:rsidR="009C693E" w:rsidRDefault="009C693E" w:rsidP="009C693E">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501160" w14:textId="31F05990" w:rsidR="009C693E" w:rsidRDefault="009C693E" w:rsidP="009C693E">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B76DE9" w14:textId="6CA8CA91" w:rsidR="009C693E" w:rsidRDefault="009C693E" w:rsidP="009C693E">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70140A" w14:textId="2108CB10" w:rsidR="009C693E" w:rsidRPr="00257672" w:rsidRDefault="0017108E" w:rsidP="009C693E">
            <w:pPr>
              <w:pStyle w:val="TAL"/>
              <w:rPr>
                <w:rFonts w:eastAsiaTheme="minorEastAsia" w:cs="Arial"/>
                <w:color w:val="000000" w:themeColor="text1"/>
                <w:szCs w:val="18"/>
              </w:rPr>
            </w:pPr>
            <w:r w:rsidRPr="00257672">
              <w:rPr>
                <w:rFonts w:cs="Arial"/>
                <w:color w:val="000000" w:themeColor="text1"/>
                <w:szCs w:val="18"/>
              </w:rPr>
              <w:t xml:space="preserve">Note: </w:t>
            </w:r>
            <w:r w:rsidRPr="0017108E">
              <w:rPr>
                <w:rFonts w:cs="Arial"/>
                <w:strike/>
                <w:color w:val="FF0000"/>
                <w:szCs w:val="18"/>
              </w:rPr>
              <w:t>RRC based deactivation mechanism</w:t>
            </w:r>
            <w:r w:rsidRPr="00257672">
              <w:rPr>
                <w:rFonts w:cs="Arial"/>
                <w:color w:val="000000" w:themeColor="text1"/>
                <w:szCs w:val="18"/>
              </w:rPr>
              <w:t xml:space="preserve"> </w:t>
            </w:r>
            <w:r>
              <w:rPr>
                <w:rFonts w:cs="Arial"/>
                <w:color w:val="FF0000"/>
                <w:szCs w:val="18"/>
              </w:rPr>
              <w:t xml:space="preserve">it </w:t>
            </w:r>
            <w:r w:rsidRPr="00257672">
              <w:rPr>
                <w:rFonts w:cs="Arial"/>
                <w:color w:val="000000" w:themeColor="text1"/>
                <w:szCs w:val="18"/>
              </w:rPr>
              <w:t>is up to RAN2</w:t>
            </w:r>
            <w:r>
              <w:rPr>
                <w:rFonts w:cs="Arial"/>
                <w:color w:val="000000" w:themeColor="text1"/>
                <w:szCs w:val="18"/>
              </w:rPr>
              <w:t xml:space="preserve"> </w:t>
            </w:r>
            <w:r>
              <w:rPr>
                <w:rFonts w:cs="Arial"/>
                <w:color w:val="FF0000"/>
                <w:szCs w:val="18"/>
              </w:rPr>
              <w:t xml:space="preserve">whether/how to update this FG for RRC based </w:t>
            </w:r>
            <w:r w:rsidR="00B22C5E">
              <w:rPr>
                <w:rFonts w:cs="Arial"/>
                <w:color w:val="FF0000"/>
                <w:szCs w:val="18"/>
              </w:rPr>
              <w:t>deactivation</w:t>
            </w:r>
          </w:p>
          <w:p w14:paraId="40BD84BF" w14:textId="77777777" w:rsidR="009C693E" w:rsidRDefault="009C693E" w:rsidP="009C693E">
            <w:pPr>
              <w:pStyle w:val="TAL"/>
              <w:rPr>
                <w:rFonts w:eastAsia="Yu Mincho" w:cs="Arial"/>
                <w:color w:val="000000" w:themeColor="text1"/>
                <w:szCs w:val="18"/>
                <w:highlight w:val="yellow"/>
              </w:rPr>
            </w:pPr>
          </w:p>
          <w:p w14:paraId="419A674E" w14:textId="77777777" w:rsidR="009C693E" w:rsidRDefault="009C693E" w:rsidP="009C693E">
            <w:pPr>
              <w:keepNext/>
              <w:keepLines/>
              <w:jc w:val="left"/>
              <w:rPr>
                <w:rFonts w:eastAsia="SimSun" w:cs="Arial"/>
                <w:strike/>
                <w:color w:val="FF0000"/>
                <w:sz w:val="18"/>
                <w:szCs w:val="18"/>
              </w:rPr>
            </w:pPr>
            <w:r>
              <w:rPr>
                <w:rFonts w:eastAsia="SimSun" w:cs="Arial"/>
                <w:strike/>
                <w:color w:val="FF0000"/>
                <w:sz w:val="18"/>
                <w:szCs w:val="18"/>
              </w:rPr>
              <w:t>FFS: supported deactivation mechanisms</w:t>
            </w:r>
          </w:p>
          <w:p w14:paraId="4C005BE9" w14:textId="681DBF51" w:rsidR="009C693E" w:rsidRDefault="007163A7" w:rsidP="009C693E">
            <w:pPr>
              <w:pStyle w:val="TAL"/>
              <w:rPr>
                <w:rFonts w:eastAsia="Yu Mincho" w:cs="Arial"/>
                <w:color w:val="000000" w:themeColor="text1"/>
                <w:szCs w:val="18"/>
              </w:rPr>
            </w:pPr>
            <w:r w:rsidRPr="007163A7">
              <w:rPr>
                <w:rFonts w:eastAsia="SimSun" w:cs="Arial"/>
                <w:color w:val="FF0000"/>
                <w:szCs w:val="18"/>
                <w:highlight w:val="yellow"/>
              </w:rPr>
              <w:t>[</w:t>
            </w:r>
            <w:r w:rsidR="009C693E" w:rsidRPr="007163A7">
              <w:rPr>
                <w:rFonts w:eastAsia="SimSun" w:cs="Arial"/>
                <w:color w:val="FF0000"/>
                <w:szCs w:val="18"/>
                <w:highlight w:val="yellow"/>
              </w:rPr>
              <w:t>Note: If UE supports</w:t>
            </w:r>
            <w:r w:rsidR="009C693E" w:rsidRPr="007163A7">
              <w:rPr>
                <w:rFonts w:eastAsia="Malgun Gothic" w:cs="Arial"/>
                <w:color w:val="FF0000"/>
                <w:szCs w:val="18"/>
                <w:highlight w:val="yellow"/>
                <w:lang w:eastAsia="ko-KR"/>
              </w:rPr>
              <w:t xml:space="preserve"> both of FG 61-2a and</w:t>
            </w:r>
            <w:r w:rsidR="009C693E" w:rsidRPr="007163A7">
              <w:rPr>
                <w:rFonts w:eastAsia="SimSun" w:cs="Arial"/>
                <w:color w:val="FF0000"/>
                <w:szCs w:val="18"/>
                <w:highlight w:val="yellow"/>
              </w:rPr>
              <w:t xml:space="preserve"> </w:t>
            </w:r>
            <w:r w:rsidR="009C693E" w:rsidRPr="007163A7">
              <w:rPr>
                <w:rFonts w:eastAsia="SimSun" w:cs="Arial"/>
                <w:strike/>
                <w:color w:val="FF0000"/>
                <w:szCs w:val="18"/>
                <w:highlight w:val="yellow"/>
              </w:rPr>
              <w:t xml:space="preserve">one of </w:t>
            </w:r>
            <w:r w:rsidR="009C693E" w:rsidRPr="007163A7">
              <w:rPr>
                <w:rFonts w:eastAsia="SimSun" w:cs="Arial"/>
                <w:color w:val="FF0000"/>
                <w:szCs w:val="18"/>
                <w:highlight w:val="yellow"/>
              </w:rPr>
              <w:t>FG 61-4a, UE supports MAC CE based deactivation mechanism to deactivate the on-demand SSB</w:t>
            </w:r>
            <w:r w:rsidR="009C693E" w:rsidRPr="007163A7">
              <w:rPr>
                <w:rFonts w:eastAsia="Malgun Gothic" w:cs="Arial"/>
                <w:color w:val="FF0000"/>
                <w:szCs w:val="18"/>
                <w:highlight w:val="yellow"/>
                <w:lang w:eastAsia="ko-KR"/>
              </w:rPr>
              <w:t xml:space="preserve"> indicated by RRC in Case #2 for different </w:t>
            </w:r>
            <w:proofErr w:type="spellStart"/>
            <w:r w:rsidR="009C693E" w:rsidRPr="007163A7">
              <w:rPr>
                <w:rFonts w:eastAsia="Malgun Gothic" w:cs="Arial"/>
                <w:color w:val="FF0000"/>
                <w:szCs w:val="18"/>
                <w:highlight w:val="yellow"/>
                <w:lang w:eastAsia="ko-KR"/>
              </w:rPr>
              <w:t>center</w:t>
            </w:r>
            <w:proofErr w:type="spellEnd"/>
            <w:r w:rsidR="009C693E" w:rsidRPr="007163A7">
              <w:rPr>
                <w:rFonts w:eastAsia="Malgun Gothic" w:cs="Arial"/>
                <w:color w:val="FF0000"/>
                <w:szCs w:val="18"/>
                <w:highlight w:val="yellow"/>
                <w:lang w:eastAsia="ko-KR"/>
              </w:rPr>
              <w:t xml:space="preserve"> frequency</w:t>
            </w:r>
            <w:r w:rsidRPr="007163A7">
              <w:rPr>
                <w:rFonts w:eastAsia="Malgun Gothic" w:cs="Arial"/>
                <w:color w:val="FF0000"/>
                <w:szCs w:val="18"/>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tcPr>
          <w:p w14:paraId="44D2D26F" w14:textId="7343740C" w:rsidR="009C693E" w:rsidRDefault="009C693E" w:rsidP="009C693E">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6CFE0B8B" w14:textId="77777777" w:rsidR="005E465A" w:rsidRDefault="005E465A" w:rsidP="00471A97"/>
    <w:p w14:paraId="180E7DF9" w14:textId="77777777" w:rsidR="00BD3A94" w:rsidRDefault="00BD3A94" w:rsidP="00471A97"/>
    <w:p w14:paraId="690D3690" w14:textId="6440838F" w:rsidR="00BD3A94" w:rsidRDefault="00DE7DA7" w:rsidP="00BD3A94">
      <w:r w:rsidRPr="002C2841">
        <w:rPr>
          <w:rFonts w:ascii="Calibri" w:hAnsi="Calibri" w:cs="Arial"/>
          <w:b/>
          <w:highlight w:val="green"/>
        </w:rPr>
        <w:t>Agreement</w:t>
      </w:r>
      <w:r w:rsidR="00BD3A94" w:rsidRPr="002C2841">
        <w:rPr>
          <w:rFonts w:ascii="Calibri" w:hAnsi="Calibri" w:cs="Arial"/>
          <w:b/>
          <w:highlight w:val="green"/>
        </w:rPr>
        <w:t>:</w:t>
      </w:r>
      <w:r w:rsidR="00BD3A94">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515"/>
        <w:gridCol w:w="2307"/>
        <w:gridCol w:w="5224"/>
        <w:gridCol w:w="560"/>
        <w:gridCol w:w="527"/>
        <w:gridCol w:w="222"/>
        <w:gridCol w:w="2948"/>
        <w:gridCol w:w="679"/>
        <w:gridCol w:w="467"/>
        <w:gridCol w:w="467"/>
        <w:gridCol w:w="467"/>
        <w:gridCol w:w="4568"/>
        <w:gridCol w:w="1315"/>
      </w:tblGrid>
      <w:tr w:rsidR="00DE7DA7" w:rsidRPr="00347252" w14:paraId="19425B1B" w14:textId="77777777" w:rsidTr="00BD3A94">
        <w:trPr>
          <w:trHeight w:val="20"/>
        </w:trPr>
        <w:tc>
          <w:tcPr>
            <w:tcW w:w="0" w:type="auto"/>
            <w:tcBorders>
              <w:top w:val="single" w:sz="4" w:space="0" w:color="auto"/>
              <w:left w:val="single" w:sz="4" w:space="0" w:color="auto"/>
              <w:bottom w:val="single" w:sz="4" w:space="0" w:color="auto"/>
              <w:right w:val="single" w:sz="4" w:space="0" w:color="auto"/>
            </w:tcBorders>
            <w:hideMark/>
          </w:tcPr>
          <w:p w14:paraId="3AF33390" w14:textId="77777777" w:rsidR="00BD3A94" w:rsidRPr="00347252" w:rsidRDefault="00BD3A94">
            <w:pPr>
              <w:pStyle w:val="TAL"/>
              <w:rPr>
                <w:rFonts w:cs="Arial"/>
                <w:color w:val="000000" w:themeColor="text1"/>
                <w:szCs w:val="18"/>
              </w:rPr>
            </w:pPr>
            <w:r w:rsidRPr="00347252">
              <w:rPr>
                <w:rFonts w:eastAsia="MS Mincho" w:cs="Arial"/>
                <w:color w:val="000000" w:themeColor="text1"/>
                <w:szCs w:val="18"/>
              </w:rPr>
              <w:lastRenderedPageBreak/>
              <w:t>61</w:t>
            </w:r>
            <w:r w:rsidRPr="00347252">
              <w:rPr>
                <w:rFonts w:eastAsia="SimSun" w:cs="Arial"/>
                <w:color w:val="000000" w:themeColor="text1"/>
                <w:szCs w:val="18"/>
              </w:rPr>
              <w:t xml:space="preserve">. </w:t>
            </w:r>
            <w:proofErr w:type="spellStart"/>
            <w:r w:rsidRPr="00347252">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0E01D1" w14:textId="77777777" w:rsidR="00BD3A94" w:rsidRPr="00347252" w:rsidRDefault="00BD3A94">
            <w:pPr>
              <w:pStyle w:val="TAL"/>
              <w:rPr>
                <w:rFonts w:eastAsia="MS Mincho" w:cs="Arial"/>
                <w:color w:val="000000" w:themeColor="text1"/>
                <w:szCs w:val="18"/>
              </w:rPr>
            </w:pPr>
            <w:r w:rsidRPr="00347252">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hideMark/>
          </w:tcPr>
          <w:p w14:paraId="776874FB" w14:textId="77777777" w:rsidR="00BD3A94" w:rsidRPr="00347252" w:rsidRDefault="00BD3A94">
            <w:pPr>
              <w:pStyle w:val="TAL"/>
              <w:rPr>
                <w:rFonts w:cs="Arial"/>
                <w:color w:val="000000" w:themeColor="text1"/>
                <w:szCs w:val="18"/>
              </w:rPr>
            </w:pPr>
            <w:r w:rsidRPr="00347252">
              <w:rPr>
                <w:rFonts w:cs="Arial"/>
                <w:color w:val="000000" w:themeColor="text1"/>
                <w:szCs w:val="18"/>
              </w:rPr>
              <w:t xml:space="preserve">On-demand SSB </w:t>
            </w:r>
            <w:proofErr w:type="spellStart"/>
            <w:r w:rsidRPr="00347252">
              <w:rPr>
                <w:rFonts w:cs="Arial"/>
                <w:color w:val="000000" w:themeColor="text1"/>
                <w:szCs w:val="18"/>
              </w:rPr>
              <w:t>SCell</w:t>
            </w:r>
            <w:proofErr w:type="spellEnd"/>
            <w:r w:rsidRPr="00347252">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hideMark/>
          </w:tcPr>
          <w:p w14:paraId="7D5CBB03" w14:textId="50E01E9A" w:rsidR="00BD3A94" w:rsidRPr="00347252" w:rsidRDefault="00BD3A94">
            <w:pPr>
              <w:autoSpaceDE w:val="0"/>
              <w:autoSpaceDN w:val="0"/>
              <w:adjustRightInd w:val="0"/>
              <w:snapToGrid w:val="0"/>
              <w:rPr>
                <w:rFonts w:eastAsia="MS Gothic" w:cs="Arial"/>
                <w:color w:val="000000" w:themeColor="text1"/>
                <w:sz w:val="18"/>
                <w:szCs w:val="18"/>
                <w:lang w:eastAsia="ja-JP"/>
              </w:rPr>
            </w:pPr>
            <w:r w:rsidRPr="00347252">
              <w:rPr>
                <w:rFonts w:cs="Arial"/>
                <w:color w:val="000000" w:themeColor="text1"/>
                <w:sz w:val="18"/>
                <w:szCs w:val="18"/>
              </w:rPr>
              <w:t xml:space="preserve">1. Support MAC CE based </w:t>
            </w:r>
            <w:proofErr w:type="spellStart"/>
            <w:r w:rsidRPr="00347252">
              <w:rPr>
                <w:rFonts w:cs="Arial"/>
                <w:color w:val="000000" w:themeColor="text1"/>
                <w:sz w:val="18"/>
                <w:szCs w:val="18"/>
              </w:rPr>
              <w:t>signalling</w:t>
            </w:r>
            <w:proofErr w:type="spellEnd"/>
            <w:r w:rsidRPr="00347252">
              <w:rPr>
                <w:rFonts w:cs="Arial"/>
                <w:color w:val="000000" w:themeColor="text1"/>
                <w:sz w:val="18"/>
                <w:szCs w:val="18"/>
              </w:rPr>
              <w:t xml:space="preserve"> to indicate</w:t>
            </w:r>
            <w:r w:rsidR="00D36504">
              <w:rPr>
                <w:rFonts w:cs="Arial"/>
                <w:color w:val="000000" w:themeColor="text1"/>
                <w:sz w:val="18"/>
                <w:szCs w:val="18"/>
              </w:rPr>
              <w:t xml:space="preserve"> </w:t>
            </w:r>
            <w:r w:rsidR="00D36504">
              <w:rPr>
                <w:rFonts w:cs="Arial"/>
                <w:color w:val="FF0000"/>
                <w:sz w:val="18"/>
                <w:szCs w:val="18"/>
              </w:rPr>
              <w:t xml:space="preserve">activation, </w:t>
            </w:r>
            <w:r w:rsidR="00372AAD" w:rsidRPr="00372AAD">
              <w:rPr>
                <w:rFonts w:cs="Arial"/>
                <w:color w:val="FF0000"/>
                <w:sz w:val="18"/>
                <w:szCs w:val="18"/>
                <w:highlight w:val="yellow"/>
              </w:rPr>
              <w:t>[</w:t>
            </w:r>
            <w:r w:rsidR="00D36504" w:rsidRPr="00372AAD">
              <w:rPr>
                <w:rFonts w:cs="Arial"/>
                <w:color w:val="FF0000"/>
                <w:sz w:val="18"/>
                <w:szCs w:val="18"/>
                <w:highlight w:val="yellow"/>
              </w:rPr>
              <w:t>adaptation,</w:t>
            </w:r>
            <w:r w:rsidR="00372AAD" w:rsidRPr="00372AAD">
              <w:rPr>
                <w:rFonts w:cs="Arial"/>
                <w:color w:val="FF0000"/>
                <w:sz w:val="18"/>
                <w:szCs w:val="18"/>
                <w:highlight w:val="yellow"/>
              </w:rPr>
              <w:t>]</w:t>
            </w:r>
            <w:r w:rsidR="00D36504">
              <w:rPr>
                <w:rFonts w:cs="Arial"/>
                <w:color w:val="FF0000"/>
                <w:sz w:val="18"/>
                <w:szCs w:val="18"/>
              </w:rPr>
              <w:t xml:space="preserve"> and</w:t>
            </w:r>
            <w:r w:rsidRPr="00347252">
              <w:rPr>
                <w:rFonts w:cs="Arial"/>
                <w:color w:val="FF0000"/>
                <w:sz w:val="18"/>
                <w:szCs w:val="18"/>
              </w:rPr>
              <w:t xml:space="preserve"> deactivat</w:t>
            </w:r>
            <w:r w:rsidR="00D36504">
              <w:rPr>
                <w:rFonts w:cs="Arial"/>
                <w:color w:val="FF0000"/>
                <w:sz w:val="18"/>
                <w:szCs w:val="18"/>
              </w:rPr>
              <w:t>ion of</w:t>
            </w:r>
            <w:r w:rsidRPr="00347252">
              <w:rPr>
                <w:rFonts w:cs="Arial"/>
                <w:color w:val="FF0000"/>
                <w:sz w:val="18"/>
                <w:szCs w:val="18"/>
              </w:rPr>
              <w:t xml:space="preserve"> </w:t>
            </w:r>
            <w:r w:rsidRPr="00347252">
              <w:rPr>
                <w:rFonts w:cs="Arial"/>
                <w:color w:val="000000" w:themeColor="text1"/>
                <w:sz w:val="18"/>
                <w:szCs w:val="18"/>
              </w:rPr>
              <w:t xml:space="preserve">on-demand SSB transmission on the </w:t>
            </w:r>
            <w:proofErr w:type="spellStart"/>
            <w:r w:rsidRPr="00347252">
              <w:rPr>
                <w:rFonts w:cs="Arial"/>
                <w:color w:val="000000" w:themeColor="text1"/>
                <w:sz w:val="18"/>
                <w:szCs w:val="18"/>
              </w:rPr>
              <w:t>SCell</w:t>
            </w:r>
            <w:proofErr w:type="spellEnd"/>
            <w:r w:rsidRPr="00347252">
              <w:rPr>
                <w:rFonts w:cs="Arial"/>
                <w:color w:val="000000" w:themeColor="text1"/>
                <w:sz w:val="18"/>
                <w:szCs w:val="18"/>
              </w:rPr>
              <w:t xml:space="preserve"> in Case #1 (No always-on SSB on the cell)</w:t>
            </w:r>
          </w:p>
          <w:p w14:paraId="697F6FA1" w14:textId="77777777" w:rsidR="00BD3A94" w:rsidRPr="00347252" w:rsidRDefault="00BD3A94">
            <w:pPr>
              <w:autoSpaceDE w:val="0"/>
              <w:autoSpaceDN w:val="0"/>
              <w:adjustRightInd w:val="0"/>
              <w:snapToGrid w:val="0"/>
              <w:rPr>
                <w:rFonts w:cs="Arial"/>
                <w:color w:val="000000" w:themeColor="text1"/>
                <w:sz w:val="18"/>
                <w:szCs w:val="18"/>
              </w:rPr>
            </w:pPr>
            <w:r w:rsidRPr="00347252">
              <w:rPr>
                <w:rFonts w:cs="Arial"/>
                <w:strike/>
                <w:color w:val="FF0000"/>
                <w:sz w:val="18"/>
                <w:szCs w:val="18"/>
              </w:rPr>
              <w:t>[</w:t>
            </w:r>
            <w:r w:rsidRPr="00347252">
              <w:rPr>
                <w:rFonts w:cs="Arial"/>
                <w:color w:val="000000" w:themeColor="text1"/>
                <w:sz w:val="18"/>
                <w:szCs w:val="18"/>
              </w:rPr>
              <w:t xml:space="preserve">2. Supported on-demand SSB deactivation mechanisms: </w:t>
            </w:r>
          </w:p>
          <w:p w14:paraId="58EA51F9" w14:textId="77777777" w:rsidR="00BD3A94" w:rsidRPr="00347252" w:rsidRDefault="00BD3A94">
            <w:pPr>
              <w:tabs>
                <w:tab w:val="left" w:pos="840"/>
                <w:tab w:val="left" w:pos="1417"/>
              </w:tabs>
              <w:autoSpaceDE w:val="0"/>
              <w:autoSpaceDN w:val="0"/>
              <w:adjustRightInd w:val="0"/>
              <w:snapToGrid w:val="0"/>
              <w:spacing w:before="0" w:after="0"/>
              <w:jc w:val="left"/>
              <w:rPr>
                <w:rFonts w:cs="Arial"/>
                <w:color w:val="000000" w:themeColor="text1"/>
                <w:sz w:val="18"/>
                <w:szCs w:val="18"/>
              </w:rPr>
            </w:pPr>
            <w:r w:rsidRPr="00347252">
              <w:rPr>
                <w:rFonts w:cs="Arial"/>
                <w:color w:val="000000" w:themeColor="text1"/>
                <w:sz w:val="18"/>
                <w:szCs w:val="18"/>
              </w:rPr>
              <w:t>- Explicit indication of deactivation for on-demand SSB via MAC-CE for on-demand SSB transmission indication</w:t>
            </w:r>
          </w:p>
          <w:p w14:paraId="17E1CAD1" w14:textId="6F16C1EE" w:rsidR="00BD3A94" w:rsidRPr="00347252" w:rsidRDefault="00BD3A94">
            <w:pPr>
              <w:rPr>
                <w:rFonts w:cs="Arial"/>
                <w:color w:val="000000" w:themeColor="text1"/>
                <w:sz w:val="18"/>
                <w:szCs w:val="18"/>
              </w:rPr>
            </w:pPr>
            <w:r w:rsidRPr="00347252">
              <w:rPr>
                <w:rFonts w:cs="Arial"/>
                <w:color w:val="000000" w:themeColor="text1"/>
                <w:sz w:val="18"/>
                <w:szCs w:val="18"/>
              </w:rPr>
              <w:t xml:space="preserve">- </w:t>
            </w:r>
            <w:r w:rsidR="00DE7DA7">
              <w:rPr>
                <w:rFonts w:cs="Arial"/>
                <w:color w:val="FF0000"/>
                <w:sz w:val="18"/>
                <w:szCs w:val="18"/>
              </w:rPr>
              <w:t xml:space="preserve">Implicit </w:t>
            </w:r>
            <w:r w:rsidR="00DE7DA7">
              <w:rPr>
                <w:rFonts w:cs="Arial"/>
                <w:color w:val="000000" w:themeColor="text1"/>
                <w:sz w:val="18"/>
                <w:szCs w:val="18"/>
              </w:rPr>
              <w:t>d</w:t>
            </w:r>
            <w:r w:rsidRPr="00347252">
              <w:rPr>
                <w:rFonts w:cs="Arial"/>
                <w:color w:val="000000" w:themeColor="text1"/>
                <w:sz w:val="18"/>
                <w:szCs w:val="18"/>
              </w:rPr>
              <w:t xml:space="preserve">eactivation via </w:t>
            </w:r>
            <w:r w:rsidRPr="00347252">
              <w:rPr>
                <w:rFonts w:cs="Arial"/>
                <w:strike/>
                <w:color w:val="FF0000"/>
                <w:sz w:val="18"/>
                <w:szCs w:val="18"/>
              </w:rPr>
              <w:t>Number N</w:t>
            </w:r>
            <w:r w:rsidRPr="00347252">
              <w:rPr>
                <w:rFonts w:cs="Arial"/>
                <w:color w:val="FF0000"/>
                <w:sz w:val="18"/>
                <w:szCs w:val="18"/>
              </w:rPr>
              <w:t xml:space="preserve"> </w:t>
            </w:r>
            <w:r w:rsidRPr="00347252">
              <w:rPr>
                <w:rFonts w:cs="Arial"/>
                <w:i/>
                <w:color w:val="FF0000"/>
                <w:sz w:val="18"/>
                <w:szCs w:val="18"/>
              </w:rPr>
              <w:t>od-</w:t>
            </w:r>
            <w:proofErr w:type="spellStart"/>
            <w:r w:rsidRPr="00347252">
              <w:rPr>
                <w:rFonts w:cs="Arial"/>
                <w:i/>
                <w:color w:val="FF0000"/>
                <w:sz w:val="18"/>
                <w:szCs w:val="18"/>
              </w:rPr>
              <w:t>ssb</w:t>
            </w:r>
            <w:proofErr w:type="spellEnd"/>
            <w:r w:rsidRPr="00347252">
              <w:rPr>
                <w:rFonts w:cs="Arial"/>
                <w:i/>
                <w:color w:val="FF0000"/>
                <w:sz w:val="18"/>
                <w:szCs w:val="18"/>
              </w:rPr>
              <w:t>-</w:t>
            </w:r>
            <w:proofErr w:type="spellStart"/>
            <w:r w:rsidRPr="00347252">
              <w:rPr>
                <w:rFonts w:cs="Arial"/>
                <w:i/>
                <w:color w:val="FF0000"/>
                <w:sz w:val="18"/>
                <w:szCs w:val="18"/>
              </w:rPr>
              <w:t>nrofBurs</w:t>
            </w:r>
            <w:r w:rsidR="002C2841">
              <w:rPr>
                <w:rFonts w:cs="Arial"/>
                <w:i/>
                <w:color w:val="FF0000"/>
                <w:sz w:val="18"/>
                <w:szCs w:val="18"/>
              </w:rPr>
              <w:t>t</w:t>
            </w:r>
            <w:proofErr w:type="spellEnd"/>
            <w:r w:rsidRPr="00347252">
              <w:rPr>
                <w:rFonts w:cs="Arial"/>
                <w:i/>
                <w:color w:val="FF0000"/>
                <w:sz w:val="18"/>
                <w:szCs w:val="18"/>
              </w:rPr>
              <w:t xml:space="preserve"> </w:t>
            </w:r>
            <w:r w:rsidRPr="00347252">
              <w:rPr>
                <w:rFonts w:cs="Arial"/>
                <w:color w:val="000000" w:themeColor="text1"/>
                <w:sz w:val="18"/>
                <w:szCs w:val="18"/>
              </w:rPr>
              <w:t>of on-demand SSB bursts to be transmitted after on-demand SSB is indicated</w:t>
            </w:r>
            <w:r w:rsidRPr="00347252">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2E6527" w14:textId="77777777" w:rsidR="00BD3A94" w:rsidRPr="00347252" w:rsidRDefault="00BD3A94">
            <w:pPr>
              <w:pStyle w:val="TAL"/>
              <w:rPr>
                <w:rFonts w:eastAsia="MS Mincho" w:cs="Arial"/>
                <w:color w:val="000000" w:themeColor="text1"/>
                <w:szCs w:val="18"/>
              </w:rPr>
            </w:pPr>
            <w:r w:rsidRPr="0034725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AEB6FF9" w14:textId="77777777" w:rsidR="00BD3A94" w:rsidRPr="00347252" w:rsidRDefault="00BD3A94">
            <w:pPr>
              <w:pStyle w:val="TAL"/>
              <w:rPr>
                <w:rFonts w:eastAsia="SimSun" w:cs="Arial"/>
                <w:color w:val="000000" w:themeColor="text1"/>
                <w:szCs w:val="18"/>
                <w:lang w:eastAsia="zh-CN"/>
              </w:rPr>
            </w:pPr>
            <w:r w:rsidRPr="0034725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5335F07" w14:textId="77777777" w:rsidR="00BD3A94" w:rsidRPr="00347252" w:rsidRDefault="00BD3A9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ED15287" w14:textId="77777777" w:rsidR="00BD3A94" w:rsidRPr="00347252" w:rsidRDefault="00BD3A94">
            <w:pPr>
              <w:pStyle w:val="TAL"/>
              <w:rPr>
                <w:rFonts w:eastAsia="SimSun" w:cs="Arial"/>
                <w:color w:val="000000" w:themeColor="text1"/>
                <w:szCs w:val="18"/>
                <w:lang w:val="en-US" w:eastAsia="zh-CN"/>
              </w:rPr>
            </w:pPr>
            <w:r w:rsidRPr="00347252">
              <w:rPr>
                <w:rFonts w:eastAsia="SimSun" w:cs="Arial"/>
                <w:color w:val="000000" w:themeColor="text1"/>
                <w:szCs w:val="18"/>
                <w:lang w:eastAsia="zh-CN"/>
              </w:rPr>
              <w:t xml:space="preserve">UE does not support </w:t>
            </w:r>
            <w:r w:rsidRPr="00347252">
              <w:rPr>
                <w:rFonts w:cs="Arial"/>
                <w:color w:val="000000" w:themeColor="text1"/>
                <w:szCs w:val="18"/>
              </w:rPr>
              <w:t xml:space="preserve">on-demand SSB transmission on the </w:t>
            </w:r>
            <w:proofErr w:type="spellStart"/>
            <w:r w:rsidRPr="00347252">
              <w:rPr>
                <w:rFonts w:cs="Arial"/>
                <w:color w:val="000000" w:themeColor="text1"/>
                <w:szCs w:val="18"/>
              </w:rPr>
              <w:t>SCell</w:t>
            </w:r>
            <w:proofErr w:type="spellEnd"/>
            <w:r w:rsidRPr="00347252">
              <w:rPr>
                <w:rFonts w:cs="Arial"/>
                <w:color w:val="000000" w:themeColor="text1"/>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hideMark/>
          </w:tcPr>
          <w:p w14:paraId="7F57EDB7" w14:textId="77777777" w:rsidR="00BD3A94" w:rsidRPr="00347252" w:rsidRDefault="00BD3A94">
            <w:pPr>
              <w:pStyle w:val="TAL"/>
              <w:rPr>
                <w:rFonts w:eastAsia="SimSun" w:cs="Arial"/>
                <w:color w:val="000000" w:themeColor="text1"/>
                <w:szCs w:val="18"/>
                <w:lang w:eastAsia="zh-CN"/>
              </w:rPr>
            </w:pPr>
            <w:r w:rsidRPr="0034725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B477C2A" w14:textId="77777777" w:rsidR="00BD3A94" w:rsidRPr="00347252" w:rsidRDefault="00BD3A94">
            <w:pPr>
              <w:pStyle w:val="TAL"/>
              <w:rPr>
                <w:rFonts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0734CAC" w14:textId="77777777" w:rsidR="00BD3A94" w:rsidRPr="00347252" w:rsidRDefault="00BD3A94">
            <w:pPr>
              <w:pStyle w:val="TAL"/>
              <w:rPr>
                <w:rFonts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2512E3C" w14:textId="77777777" w:rsidR="00BD3A94" w:rsidRPr="00347252" w:rsidRDefault="00BD3A94">
            <w:pPr>
              <w:pStyle w:val="TAL"/>
              <w:rPr>
                <w:rFonts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F67A624" w14:textId="56576995" w:rsidR="00BD3A94" w:rsidRPr="00347252" w:rsidRDefault="005A3E9C" w:rsidP="005A3E9C">
            <w:pPr>
              <w:jc w:val="left"/>
              <w:rPr>
                <w:rFonts w:eastAsia="Malgun Gothic" w:cs="Arial"/>
                <w:color w:val="FF0000"/>
                <w:sz w:val="18"/>
                <w:szCs w:val="18"/>
                <w:lang w:val="en-GB" w:eastAsia="ko-KR"/>
              </w:rPr>
            </w:pPr>
            <w:bookmarkStart w:id="4" w:name="OLE_LINK8"/>
            <w:r w:rsidRPr="00347252">
              <w:rPr>
                <w:rFonts w:eastAsia="Malgun Gothic" w:cs="Arial"/>
                <w:color w:val="FF0000"/>
                <w:sz w:val="18"/>
                <w:szCs w:val="18"/>
                <w:lang w:val="en-GB" w:eastAsia="ko-KR"/>
              </w:rPr>
              <w:t>Component 2 c</w:t>
            </w:r>
            <w:r w:rsidR="00466F9D" w:rsidRPr="00347252">
              <w:rPr>
                <w:rFonts w:eastAsia="Malgun Gothic" w:cs="Arial"/>
                <w:color w:val="FF0000"/>
                <w:sz w:val="18"/>
                <w:szCs w:val="18"/>
                <w:lang w:val="en-GB" w:eastAsia="ko-KR"/>
              </w:rPr>
              <w:t>andidate value</w:t>
            </w:r>
            <w:r w:rsidRPr="00347252">
              <w:rPr>
                <w:rFonts w:eastAsia="Malgun Gothic" w:cs="Arial"/>
                <w:color w:val="FF0000"/>
                <w:sz w:val="18"/>
                <w:szCs w:val="18"/>
                <w:lang w:val="en-GB" w:eastAsia="ko-KR"/>
              </w:rPr>
              <w:t>: {</w:t>
            </w:r>
            <w:r w:rsidR="00A223B2" w:rsidRPr="00347252">
              <w:rPr>
                <w:rFonts w:eastAsia="Malgun Gothic" w:cs="Arial"/>
                <w:color w:val="FF0000"/>
                <w:sz w:val="18"/>
                <w:szCs w:val="18"/>
                <w:lang w:val="en-GB" w:eastAsia="ko-KR"/>
              </w:rPr>
              <w:t>e</w:t>
            </w:r>
            <w:r w:rsidR="00466F9D" w:rsidRPr="00347252">
              <w:rPr>
                <w:rFonts w:eastAsia="Malgun Gothic" w:cs="Arial"/>
                <w:color w:val="FF0000"/>
                <w:sz w:val="18"/>
                <w:szCs w:val="18"/>
                <w:lang w:val="en-GB" w:eastAsia="ko-KR"/>
              </w:rPr>
              <w:t>xplicit deactivation</w:t>
            </w:r>
            <w:r w:rsidRPr="00347252">
              <w:rPr>
                <w:rFonts w:eastAsia="Malgun Gothic" w:cs="Arial"/>
                <w:color w:val="FF0000"/>
                <w:sz w:val="18"/>
                <w:szCs w:val="18"/>
                <w:lang w:val="en-GB" w:eastAsia="ko-KR"/>
              </w:rPr>
              <w:t>, e</w:t>
            </w:r>
            <w:r w:rsidR="00466F9D" w:rsidRPr="00347252">
              <w:rPr>
                <w:rFonts w:eastAsia="Malgun Gothic" w:cs="Arial"/>
                <w:color w:val="FF0000"/>
                <w:sz w:val="18"/>
                <w:szCs w:val="18"/>
                <w:lang w:val="en-GB" w:eastAsia="ko-KR"/>
              </w:rPr>
              <w:t>xplicit and implicit deactivation</w:t>
            </w:r>
            <w:r w:rsidRPr="00347252">
              <w:rPr>
                <w:rFonts w:eastAsia="Malgun Gothic" w:cs="Arial"/>
                <w:color w:val="FF0000"/>
                <w:sz w:val="18"/>
                <w:szCs w:val="18"/>
                <w:lang w:val="en-GB" w:eastAsia="ko-KR"/>
              </w:rPr>
              <w:t>}</w:t>
            </w:r>
            <w:bookmarkEnd w:id="4"/>
          </w:p>
        </w:tc>
        <w:tc>
          <w:tcPr>
            <w:tcW w:w="0" w:type="auto"/>
            <w:tcBorders>
              <w:top w:val="single" w:sz="4" w:space="0" w:color="auto"/>
              <w:left w:val="single" w:sz="4" w:space="0" w:color="auto"/>
              <w:bottom w:val="single" w:sz="4" w:space="0" w:color="auto"/>
              <w:right w:val="single" w:sz="4" w:space="0" w:color="auto"/>
            </w:tcBorders>
            <w:hideMark/>
          </w:tcPr>
          <w:p w14:paraId="165D6D9A" w14:textId="77777777" w:rsidR="00BD3A94" w:rsidRPr="00347252" w:rsidRDefault="00BD3A94">
            <w:pPr>
              <w:pStyle w:val="TAL"/>
              <w:rPr>
                <w:rFonts w:cs="Arial"/>
                <w:color w:val="000000" w:themeColor="text1"/>
                <w:szCs w:val="18"/>
              </w:rPr>
            </w:pPr>
            <w:r w:rsidRPr="00347252">
              <w:rPr>
                <w:rFonts w:eastAsia="SimSun" w:cs="Arial"/>
                <w:color w:val="000000" w:themeColor="text1"/>
                <w:szCs w:val="18"/>
              </w:rPr>
              <w:t xml:space="preserve">Optional with capability </w:t>
            </w:r>
            <w:proofErr w:type="spellStart"/>
            <w:r w:rsidRPr="00347252">
              <w:rPr>
                <w:rFonts w:eastAsia="SimSun" w:cs="Arial"/>
                <w:color w:val="000000" w:themeColor="text1"/>
                <w:szCs w:val="18"/>
              </w:rPr>
              <w:t>signaling</w:t>
            </w:r>
            <w:proofErr w:type="spellEnd"/>
          </w:p>
        </w:tc>
      </w:tr>
      <w:tr w:rsidR="00DE7DA7" w:rsidRPr="00347252" w14:paraId="4C248B01" w14:textId="77777777" w:rsidTr="00BD3A94">
        <w:trPr>
          <w:trHeight w:val="20"/>
        </w:trPr>
        <w:tc>
          <w:tcPr>
            <w:tcW w:w="0" w:type="auto"/>
            <w:tcBorders>
              <w:top w:val="single" w:sz="4" w:space="0" w:color="auto"/>
              <w:left w:val="single" w:sz="4" w:space="0" w:color="auto"/>
              <w:bottom w:val="single" w:sz="4" w:space="0" w:color="auto"/>
              <w:right w:val="single" w:sz="4" w:space="0" w:color="auto"/>
            </w:tcBorders>
          </w:tcPr>
          <w:p w14:paraId="72032A9E" w14:textId="7418AA86" w:rsidR="005E3B2F" w:rsidRPr="00347252" w:rsidRDefault="005E3B2F" w:rsidP="005E3B2F">
            <w:pPr>
              <w:pStyle w:val="TAL"/>
              <w:rPr>
                <w:rFonts w:eastAsia="MS Mincho" w:cs="Arial"/>
                <w:color w:val="000000" w:themeColor="text1"/>
                <w:szCs w:val="18"/>
              </w:rPr>
            </w:pPr>
            <w:r w:rsidRPr="00347252">
              <w:rPr>
                <w:rFonts w:eastAsia="MS Mincho" w:cs="Arial"/>
                <w:color w:val="000000" w:themeColor="text1"/>
                <w:szCs w:val="18"/>
              </w:rPr>
              <w:t>61</w:t>
            </w:r>
            <w:r w:rsidRPr="00347252">
              <w:rPr>
                <w:rFonts w:eastAsia="SimSun" w:cs="Arial"/>
                <w:color w:val="000000" w:themeColor="text1"/>
                <w:szCs w:val="18"/>
              </w:rPr>
              <w:t xml:space="preserve">. </w:t>
            </w:r>
            <w:proofErr w:type="spellStart"/>
            <w:r w:rsidRPr="00347252">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E86D154" w14:textId="7152C19A" w:rsidR="005E3B2F" w:rsidRPr="00347252" w:rsidRDefault="005E3B2F" w:rsidP="005E3B2F">
            <w:pPr>
              <w:pStyle w:val="TAL"/>
              <w:rPr>
                <w:rFonts w:eastAsia="MS Mincho" w:cs="Arial"/>
                <w:color w:val="000000" w:themeColor="text1"/>
                <w:szCs w:val="18"/>
              </w:rPr>
            </w:pPr>
            <w:r w:rsidRPr="00347252">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15196CF1" w14:textId="0EDA1295" w:rsidR="005E3B2F" w:rsidRPr="00347252" w:rsidRDefault="005E3B2F" w:rsidP="005E3B2F">
            <w:pPr>
              <w:pStyle w:val="TAL"/>
              <w:rPr>
                <w:rFonts w:cs="Arial"/>
                <w:color w:val="000000" w:themeColor="text1"/>
                <w:szCs w:val="18"/>
              </w:rPr>
            </w:pPr>
            <w:r w:rsidRPr="00347252">
              <w:rPr>
                <w:rFonts w:cs="Arial"/>
                <w:color w:val="000000" w:themeColor="text1"/>
                <w:szCs w:val="18"/>
              </w:rPr>
              <w:t xml:space="preserve">On-demand SSB </w:t>
            </w:r>
            <w:proofErr w:type="spellStart"/>
            <w:r w:rsidRPr="00347252">
              <w:rPr>
                <w:rFonts w:cs="Arial"/>
                <w:color w:val="000000" w:themeColor="text1"/>
                <w:szCs w:val="18"/>
              </w:rPr>
              <w:t>SCell</w:t>
            </w:r>
            <w:proofErr w:type="spellEnd"/>
            <w:r w:rsidRPr="00347252">
              <w:rPr>
                <w:rFonts w:cs="Arial"/>
                <w:color w:val="000000" w:themeColor="text1"/>
                <w:szCs w:val="18"/>
              </w:rPr>
              <w:t xml:space="preserve"> operation indicated via MAC CE in Case #2 for same </w:t>
            </w:r>
            <w:proofErr w:type="spellStart"/>
            <w:r w:rsidRPr="00347252">
              <w:rPr>
                <w:rFonts w:cs="Arial"/>
                <w:color w:val="000000" w:themeColor="text1"/>
                <w:szCs w:val="18"/>
              </w:rPr>
              <w:t>center</w:t>
            </w:r>
            <w:proofErr w:type="spellEnd"/>
            <w:r w:rsidRPr="00347252">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F078551" w14:textId="2828164F" w:rsidR="005E3B2F" w:rsidRPr="00347252" w:rsidRDefault="005E3B2F" w:rsidP="005E3B2F">
            <w:pPr>
              <w:rPr>
                <w:rFonts w:eastAsia="MS Gothic" w:cs="Arial"/>
                <w:color w:val="000000" w:themeColor="text1"/>
                <w:sz w:val="18"/>
                <w:szCs w:val="18"/>
                <w:lang w:eastAsia="ja-JP"/>
              </w:rPr>
            </w:pPr>
            <w:r w:rsidRPr="00347252">
              <w:rPr>
                <w:rFonts w:cs="Arial"/>
                <w:color w:val="000000" w:themeColor="text1"/>
                <w:sz w:val="18"/>
                <w:szCs w:val="18"/>
              </w:rPr>
              <w:t xml:space="preserve">1. Support MAC CE based </w:t>
            </w:r>
            <w:proofErr w:type="spellStart"/>
            <w:r w:rsidRPr="00347252">
              <w:rPr>
                <w:rFonts w:cs="Arial"/>
                <w:color w:val="000000" w:themeColor="text1"/>
                <w:sz w:val="18"/>
                <w:szCs w:val="18"/>
              </w:rPr>
              <w:t>signalling</w:t>
            </w:r>
            <w:proofErr w:type="spellEnd"/>
            <w:r w:rsidRPr="00347252">
              <w:rPr>
                <w:rFonts w:cs="Arial"/>
                <w:color w:val="000000" w:themeColor="text1"/>
                <w:sz w:val="18"/>
                <w:szCs w:val="18"/>
              </w:rPr>
              <w:t xml:space="preserve"> to indicate</w:t>
            </w:r>
            <w:r w:rsidR="00D36504">
              <w:rPr>
                <w:rFonts w:cs="Arial"/>
                <w:color w:val="000000" w:themeColor="text1"/>
                <w:sz w:val="18"/>
                <w:szCs w:val="18"/>
              </w:rPr>
              <w:t xml:space="preserve"> </w:t>
            </w:r>
            <w:r w:rsidR="008900CD">
              <w:rPr>
                <w:rFonts w:cs="Arial"/>
                <w:color w:val="FF0000"/>
                <w:sz w:val="18"/>
                <w:szCs w:val="18"/>
              </w:rPr>
              <w:t xml:space="preserve">activation, </w:t>
            </w:r>
            <w:r w:rsidR="008900CD" w:rsidRPr="00372AAD">
              <w:rPr>
                <w:rFonts w:cs="Arial"/>
                <w:color w:val="FF0000"/>
                <w:sz w:val="18"/>
                <w:szCs w:val="18"/>
                <w:highlight w:val="yellow"/>
              </w:rPr>
              <w:t>[adaptation,]</w:t>
            </w:r>
            <w:r w:rsidR="008900CD">
              <w:rPr>
                <w:rFonts w:cs="Arial"/>
                <w:color w:val="FF0000"/>
                <w:sz w:val="18"/>
                <w:szCs w:val="18"/>
              </w:rPr>
              <w:t xml:space="preserve"> and</w:t>
            </w:r>
            <w:r w:rsidR="008900CD" w:rsidRPr="00347252">
              <w:rPr>
                <w:rFonts w:cs="Arial"/>
                <w:color w:val="FF0000"/>
                <w:sz w:val="18"/>
                <w:szCs w:val="18"/>
              </w:rPr>
              <w:t xml:space="preserve"> deactivat</w:t>
            </w:r>
            <w:r w:rsidR="008900CD">
              <w:rPr>
                <w:rFonts w:cs="Arial"/>
                <w:color w:val="FF0000"/>
                <w:sz w:val="18"/>
                <w:szCs w:val="18"/>
              </w:rPr>
              <w:t>ion</w:t>
            </w:r>
            <w:r w:rsidR="00D36504">
              <w:rPr>
                <w:rFonts w:cs="Arial"/>
                <w:color w:val="FF0000"/>
                <w:sz w:val="18"/>
                <w:szCs w:val="18"/>
              </w:rPr>
              <w:t xml:space="preserve"> of</w:t>
            </w:r>
            <w:r w:rsidR="00D36504" w:rsidRPr="00347252">
              <w:rPr>
                <w:rFonts w:cs="Arial"/>
                <w:color w:val="000000" w:themeColor="text1"/>
                <w:sz w:val="18"/>
                <w:szCs w:val="18"/>
              </w:rPr>
              <w:t xml:space="preserve"> </w:t>
            </w:r>
            <w:r w:rsidRPr="00347252">
              <w:rPr>
                <w:rFonts w:cs="Arial"/>
                <w:color w:val="000000" w:themeColor="text1"/>
                <w:sz w:val="18"/>
                <w:szCs w:val="18"/>
              </w:rPr>
              <w:t xml:space="preserve">on-demand SSB transmission on the </w:t>
            </w:r>
            <w:proofErr w:type="spellStart"/>
            <w:r w:rsidRPr="00347252">
              <w:rPr>
                <w:rFonts w:cs="Arial"/>
                <w:color w:val="000000" w:themeColor="text1"/>
                <w:sz w:val="18"/>
                <w:szCs w:val="18"/>
              </w:rPr>
              <w:t>SCell</w:t>
            </w:r>
            <w:proofErr w:type="spellEnd"/>
            <w:r w:rsidRPr="00347252">
              <w:rPr>
                <w:rFonts w:cs="Arial"/>
                <w:color w:val="000000" w:themeColor="text1"/>
                <w:sz w:val="18"/>
                <w:szCs w:val="18"/>
              </w:rPr>
              <w:t xml:space="preserve"> in Case #2 (Always-on SSB is periodically transmitted on the cell) for same center frequency</w:t>
            </w:r>
          </w:p>
          <w:p w14:paraId="3E924E31" w14:textId="77777777" w:rsidR="005E3B2F" w:rsidRPr="00347252" w:rsidRDefault="005E3B2F" w:rsidP="005E3B2F">
            <w:pPr>
              <w:rPr>
                <w:rFonts w:cs="Arial"/>
                <w:color w:val="000000" w:themeColor="text1"/>
                <w:sz w:val="18"/>
                <w:szCs w:val="18"/>
              </w:rPr>
            </w:pPr>
            <w:r w:rsidRPr="00347252">
              <w:rPr>
                <w:rFonts w:cs="Arial"/>
                <w:color w:val="000000" w:themeColor="text1"/>
                <w:sz w:val="18"/>
                <w:szCs w:val="18"/>
              </w:rPr>
              <w:t>2.Supported time domain relation between on-demand SSB and always-on SSB</w:t>
            </w:r>
          </w:p>
          <w:p w14:paraId="0DCE7882" w14:textId="77777777" w:rsidR="005E3B2F" w:rsidRPr="00347252" w:rsidRDefault="005E3B2F" w:rsidP="005E3B2F">
            <w:pPr>
              <w:rPr>
                <w:rFonts w:cs="Arial"/>
                <w:color w:val="000000" w:themeColor="text1"/>
                <w:sz w:val="18"/>
                <w:szCs w:val="18"/>
              </w:rPr>
            </w:pPr>
            <w:r w:rsidRPr="00347252">
              <w:rPr>
                <w:rFonts w:cs="Arial"/>
                <w:strike/>
                <w:color w:val="FF0000"/>
                <w:sz w:val="18"/>
                <w:szCs w:val="18"/>
              </w:rPr>
              <w:t>[</w:t>
            </w:r>
            <w:r w:rsidRPr="00347252">
              <w:rPr>
                <w:rFonts w:cs="Arial"/>
                <w:color w:val="000000" w:themeColor="text1"/>
                <w:sz w:val="18"/>
                <w:szCs w:val="18"/>
              </w:rPr>
              <w:t xml:space="preserve">3. Supported on-demand SSB deactivation mechanisms: </w:t>
            </w:r>
          </w:p>
          <w:p w14:paraId="44F1CA60" w14:textId="77777777" w:rsidR="005E3B2F" w:rsidRPr="00347252" w:rsidRDefault="005E3B2F" w:rsidP="005E3B2F">
            <w:pPr>
              <w:rPr>
                <w:rFonts w:cs="Arial"/>
                <w:color w:val="000000" w:themeColor="text1"/>
                <w:sz w:val="18"/>
                <w:szCs w:val="18"/>
              </w:rPr>
            </w:pPr>
            <w:r w:rsidRPr="00347252">
              <w:rPr>
                <w:rFonts w:cs="Arial"/>
                <w:color w:val="000000" w:themeColor="text1"/>
                <w:sz w:val="18"/>
                <w:szCs w:val="18"/>
              </w:rPr>
              <w:t>- Explicit indication of deactivation for on-demand SSB via MAC-CE for on-demand SSB transmission indication</w:t>
            </w:r>
          </w:p>
          <w:p w14:paraId="0B7522E9" w14:textId="2E7638DA" w:rsidR="005E3B2F" w:rsidRPr="00347252" w:rsidRDefault="005E3B2F" w:rsidP="005E3B2F">
            <w:pPr>
              <w:autoSpaceDE w:val="0"/>
              <w:autoSpaceDN w:val="0"/>
              <w:adjustRightInd w:val="0"/>
              <w:snapToGrid w:val="0"/>
              <w:rPr>
                <w:rFonts w:cs="Arial"/>
                <w:color w:val="000000" w:themeColor="text1"/>
                <w:sz w:val="18"/>
                <w:szCs w:val="18"/>
              </w:rPr>
            </w:pPr>
            <w:r w:rsidRPr="00347252">
              <w:rPr>
                <w:rFonts w:cs="Arial"/>
                <w:color w:val="000000" w:themeColor="text1"/>
                <w:sz w:val="18"/>
                <w:szCs w:val="18"/>
              </w:rPr>
              <w:t xml:space="preserve">- </w:t>
            </w:r>
            <w:r w:rsidR="00DE7DA7">
              <w:rPr>
                <w:rFonts w:cs="Arial"/>
                <w:color w:val="FF0000"/>
                <w:sz w:val="18"/>
                <w:szCs w:val="18"/>
              </w:rPr>
              <w:t xml:space="preserve">Implicit </w:t>
            </w:r>
            <w:r w:rsidR="00DE7DA7">
              <w:rPr>
                <w:rFonts w:cs="Arial"/>
                <w:color w:val="000000" w:themeColor="text1"/>
                <w:sz w:val="18"/>
                <w:szCs w:val="18"/>
              </w:rPr>
              <w:t>d</w:t>
            </w:r>
            <w:r w:rsidRPr="00347252">
              <w:rPr>
                <w:rFonts w:cs="Arial"/>
                <w:color w:val="000000" w:themeColor="text1"/>
                <w:sz w:val="18"/>
                <w:szCs w:val="18"/>
              </w:rPr>
              <w:t xml:space="preserve">eactivation via </w:t>
            </w:r>
            <w:r w:rsidRPr="00347252">
              <w:rPr>
                <w:rFonts w:cs="Arial"/>
                <w:i/>
                <w:color w:val="FF0000"/>
                <w:sz w:val="18"/>
                <w:szCs w:val="18"/>
              </w:rPr>
              <w:t>od-</w:t>
            </w:r>
            <w:proofErr w:type="spellStart"/>
            <w:r w:rsidRPr="00347252">
              <w:rPr>
                <w:rFonts w:cs="Arial"/>
                <w:i/>
                <w:color w:val="FF0000"/>
                <w:sz w:val="18"/>
                <w:szCs w:val="18"/>
              </w:rPr>
              <w:t>ssb</w:t>
            </w:r>
            <w:proofErr w:type="spellEnd"/>
            <w:r w:rsidRPr="00347252">
              <w:rPr>
                <w:rFonts w:cs="Arial"/>
                <w:i/>
                <w:color w:val="FF0000"/>
                <w:sz w:val="18"/>
                <w:szCs w:val="18"/>
              </w:rPr>
              <w:t>-</w:t>
            </w:r>
            <w:proofErr w:type="spellStart"/>
            <w:r w:rsidRPr="00347252">
              <w:rPr>
                <w:rFonts w:cs="Arial"/>
                <w:i/>
                <w:color w:val="FF0000"/>
                <w:sz w:val="18"/>
                <w:szCs w:val="18"/>
              </w:rPr>
              <w:t>nrofBurst</w:t>
            </w:r>
            <w:proofErr w:type="spellEnd"/>
            <w:r w:rsidRPr="00347252">
              <w:rPr>
                <w:rFonts w:cs="Arial"/>
                <w:color w:val="FF0000"/>
                <w:sz w:val="18"/>
                <w:szCs w:val="18"/>
              </w:rPr>
              <w:t xml:space="preserve"> </w:t>
            </w:r>
            <w:r w:rsidRPr="00347252">
              <w:rPr>
                <w:rFonts w:cs="Arial"/>
                <w:strike/>
                <w:color w:val="FF0000"/>
                <w:sz w:val="18"/>
                <w:szCs w:val="18"/>
              </w:rPr>
              <w:t>Number N</w:t>
            </w:r>
            <w:r w:rsidRPr="00347252">
              <w:rPr>
                <w:rFonts w:cs="Arial"/>
                <w:color w:val="000000" w:themeColor="text1"/>
                <w:sz w:val="18"/>
                <w:szCs w:val="18"/>
              </w:rPr>
              <w:t xml:space="preserve"> of on-demand SSB bursts to be transmitted after on-demand SSB is indicated</w:t>
            </w:r>
            <w:r w:rsidRPr="00347252">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7C8F174" w14:textId="05F32CBC" w:rsidR="005E3B2F" w:rsidRPr="00347252" w:rsidRDefault="005E3B2F" w:rsidP="005E3B2F">
            <w:pPr>
              <w:pStyle w:val="TAL"/>
              <w:rPr>
                <w:rFonts w:eastAsia="SimSun" w:cs="Arial"/>
                <w:color w:val="000000" w:themeColor="text1"/>
                <w:szCs w:val="18"/>
                <w:highlight w:val="yellow"/>
                <w:lang w:eastAsia="zh-CN"/>
              </w:rPr>
            </w:pPr>
            <w:r w:rsidRPr="0034725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2E3BA71" w14:textId="5D07E80F" w:rsidR="005E3B2F" w:rsidRPr="00347252" w:rsidRDefault="005E3B2F" w:rsidP="005E3B2F">
            <w:pPr>
              <w:pStyle w:val="TAL"/>
              <w:rPr>
                <w:rFonts w:eastAsia="SimSun" w:cs="Arial"/>
                <w:color w:val="000000" w:themeColor="text1"/>
                <w:szCs w:val="18"/>
                <w:lang w:eastAsia="zh-CN"/>
              </w:rPr>
            </w:pPr>
            <w:r w:rsidRPr="0034725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746FF2" w14:textId="77777777" w:rsidR="005E3B2F" w:rsidRPr="00347252" w:rsidRDefault="005E3B2F" w:rsidP="005E3B2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F76A28" w14:textId="135E7765" w:rsidR="005E3B2F" w:rsidRPr="00347252" w:rsidRDefault="005E3B2F" w:rsidP="005E3B2F">
            <w:pPr>
              <w:pStyle w:val="TAL"/>
              <w:rPr>
                <w:rFonts w:eastAsia="SimSun" w:cs="Arial"/>
                <w:color w:val="000000" w:themeColor="text1"/>
                <w:szCs w:val="18"/>
                <w:lang w:eastAsia="zh-CN"/>
              </w:rPr>
            </w:pPr>
            <w:r w:rsidRPr="00347252">
              <w:rPr>
                <w:rFonts w:eastAsia="SimSun" w:cs="Arial"/>
                <w:color w:val="000000" w:themeColor="text1"/>
                <w:szCs w:val="18"/>
                <w:lang w:eastAsia="zh-CN"/>
              </w:rPr>
              <w:t xml:space="preserve">UE does not support </w:t>
            </w:r>
            <w:r w:rsidRPr="00347252">
              <w:rPr>
                <w:rFonts w:cs="Arial"/>
                <w:color w:val="000000" w:themeColor="text1"/>
                <w:szCs w:val="18"/>
              </w:rPr>
              <w:t xml:space="preserve">on-demand SSB transmission on the </w:t>
            </w:r>
            <w:proofErr w:type="spellStart"/>
            <w:proofErr w:type="gramStart"/>
            <w:r w:rsidRPr="00347252">
              <w:rPr>
                <w:rFonts w:cs="Arial"/>
                <w:color w:val="000000" w:themeColor="text1"/>
                <w:szCs w:val="18"/>
              </w:rPr>
              <w:t>SCell</w:t>
            </w:r>
            <w:proofErr w:type="spellEnd"/>
            <w:r w:rsidRPr="00347252">
              <w:rPr>
                <w:rFonts w:cs="Arial"/>
                <w:color w:val="000000" w:themeColor="text1"/>
                <w:szCs w:val="18"/>
              </w:rPr>
              <w:t xml:space="preserve">  indicated</w:t>
            </w:r>
            <w:proofErr w:type="gramEnd"/>
            <w:r w:rsidRPr="00347252">
              <w:rPr>
                <w:rFonts w:cs="Arial"/>
                <w:color w:val="000000" w:themeColor="text1"/>
                <w:szCs w:val="18"/>
              </w:rPr>
              <w:t xml:space="preserve"> via MAC CE in Case #2 for same </w:t>
            </w:r>
            <w:proofErr w:type="spellStart"/>
            <w:r w:rsidRPr="00347252">
              <w:rPr>
                <w:rFonts w:cs="Arial"/>
                <w:color w:val="000000" w:themeColor="text1"/>
                <w:szCs w:val="18"/>
              </w:rPr>
              <w:t>center</w:t>
            </w:r>
            <w:proofErr w:type="spellEnd"/>
            <w:r w:rsidRPr="00347252">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4B0792B" w14:textId="2A171F68" w:rsidR="005E3B2F" w:rsidRPr="00347252" w:rsidRDefault="005E3B2F" w:rsidP="005E3B2F">
            <w:pPr>
              <w:pStyle w:val="TAL"/>
              <w:rPr>
                <w:rFonts w:eastAsia="SimSun" w:cs="Arial"/>
                <w:color w:val="000000" w:themeColor="text1"/>
                <w:szCs w:val="18"/>
                <w:lang w:eastAsia="zh-CN"/>
              </w:rPr>
            </w:pPr>
            <w:r w:rsidRPr="0034725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1252B08" w14:textId="541C97B8" w:rsidR="005E3B2F" w:rsidRPr="00347252" w:rsidRDefault="005E3B2F" w:rsidP="005E3B2F">
            <w:pPr>
              <w:pStyle w:val="TAL"/>
              <w:rPr>
                <w:rFonts w:eastAsia="SimSun"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F0A587" w14:textId="67F55DDC" w:rsidR="005E3B2F" w:rsidRPr="00347252" w:rsidRDefault="005E3B2F" w:rsidP="005E3B2F">
            <w:pPr>
              <w:pStyle w:val="TAL"/>
              <w:rPr>
                <w:rFonts w:eastAsia="SimSun"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0AFACC" w14:textId="4B1EAFF7" w:rsidR="005E3B2F" w:rsidRPr="00347252" w:rsidRDefault="005E3B2F" w:rsidP="005E3B2F">
            <w:pPr>
              <w:pStyle w:val="TAL"/>
              <w:rPr>
                <w:rFonts w:eastAsia="SimSun"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5177E9" w14:textId="77777777" w:rsidR="005E3B2F" w:rsidRPr="00347252" w:rsidRDefault="005E3B2F" w:rsidP="005E3B2F">
            <w:pPr>
              <w:pStyle w:val="TAL"/>
              <w:rPr>
                <w:rFonts w:eastAsia="Yu Mincho" w:cs="Arial"/>
                <w:color w:val="000000" w:themeColor="text1"/>
                <w:szCs w:val="18"/>
                <w:highlight w:val="yellow"/>
              </w:rPr>
            </w:pPr>
            <w:r w:rsidRPr="00347252">
              <w:rPr>
                <w:rFonts w:eastAsia="Yu Mincho" w:cs="Arial"/>
                <w:color w:val="000000" w:themeColor="text1"/>
                <w:szCs w:val="18"/>
              </w:rPr>
              <w:t>Candidate value of component 2 = {Time-C1, Time-C1nC2}</w:t>
            </w:r>
          </w:p>
          <w:p w14:paraId="1772160A" w14:textId="77777777" w:rsidR="005E3B2F" w:rsidRPr="00347252" w:rsidRDefault="005E3B2F" w:rsidP="005E3B2F">
            <w:pPr>
              <w:pStyle w:val="TAL"/>
              <w:rPr>
                <w:rFonts w:eastAsia="Yu Mincho" w:cs="Arial"/>
                <w:color w:val="000000" w:themeColor="text1"/>
                <w:szCs w:val="18"/>
              </w:rPr>
            </w:pPr>
            <w:r w:rsidRPr="00347252">
              <w:rPr>
                <w:rFonts w:eastAsia="Yu Mincho" w:cs="Arial"/>
                <w:color w:val="000000" w:themeColor="text1"/>
                <w:szCs w:val="18"/>
              </w:rPr>
              <w:t xml:space="preserve">Note: </w:t>
            </w:r>
          </w:p>
          <w:p w14:paraId="0EC442CC" w14:textId="77777777" w:rsidR="005E3B2F" w:rsidRPr="00347252" w:rsidRDefault="005E3B2F" w:rsidP="005E3B2F">
            <w:pPr>
              <w:pStyle w:val="TAL"/>
              <w:numPr>
                <w:ilvl w:val="0"/>
                <w:numId w:val="301"/>
              </w:numPr>
              <w:overflowPunct/>
              <w:autoSpaceDE/>
              <w:adjustRightInd/>
              <w:ind w:left="244" w:hanging="199"/>
              <w:textAlignment w:val="auto"/>
              <w:rPr>
                <w:rFonts w:eastAsia="Yu Mincho" w:cs="Arial"/>
                <w:color w:val="000000" w:themeColor="text1"/>
                <w:szCs w:val="18"/>
              </w:rPr>
            </w:pPr>
            <w:r w:rsidRPr="00347252">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1A433253" w14:textId="77777777" w:rsidR="005E3B2F" w:rsidRPr="00347252" w:rsidRDefault="005E3B2F" w:rsidP="005E3B2F">
            <w:pPr>
              <w:pStyle w:val="TAL"/>
              <w:numPr>
                <w:ilvl w:val="0"/>
                <w:numId w:val="301"/>
              </w:numPr>
              <w:overflowPunct/>
              <w:autoSpaceDE/>
              <w:adjustRightInd/>
              <w:ind w:left="244" w:hanging="199"/>
              <w:textAlignment w:val="auto"/>
              <w:rPr>
                <w:rFonts w:eastAsia="Yu Mincho" w:cs="Arial"/>
                <w:color w:val="000000" w:themeColor="text1"/>
                <w:szCs w:val="18"/>
              </w:rPr>
            </w:pPr>
            <w:r w:rsidRPr="00347252">
              <w:rPr>
                <w:rFonts w:eastAsia="Yu Mincho" w:cs="Arial"/>
                <w:color w:val="000000" w:themeColor="text1"/>
                <w:szCs w:val="18"/>
              </w:rPr>
              <w:t>Time-C1nC2 includes both Time-C1 and Time-C2</w:t>
            </w:r>
          </w:p>
          <w:p w14:paraId="1EEE660F" w14:textId="77777777" w:rsidR="005E3B2F" w:rsidRPr="00347252" w:rsidRDefault="005E3B2F" w:rsidP="005E3B2F">
            <w:pPr>
              <w:pStyle w:val="TAL"/>
              <w:rPr>
                <w:rFonts w:eastAsia="Yu Mincho" w:cs="Arial"/>
                <w:color w:val="000000" w:themeColor="text1"/>
                <w:szCs w:val="18"/>
              </w:rPr>
            </w:pPr>
          </w:p>
          <w:p w14:paraId="3ACAA8F3" w14:textId="77777777" w:rsidR="005E3B2F" w:rsidRPr="00347252" w:rsidRDefault="005E3B2F" w:rsidP="005E3B2F">
            <w:pPr>
              <w:jc w:val="left"/>
              <w:rPr>
                <w:rFonts w:eastAsia="Yu Mincho" w:cs="Arial"/>
                <w:color w:val="000000" w:themeColor="text1"/>
                <w:sz w:val="18"/>
                <w:szCs w:val="18"/>
              </w:rPr>
            </w:pPr>
            <w:r w:rsidRPr="00347252">
              <w:rPr>
                <w:rFonts w:eastAsia="Yu Mincho" w:cs="Arial"/>
                <w:color w:val="000000" w:themeColor="text1"/>
                <w:sz w:val="18"/>
                <w:szCs w:val="18"/>
              </w:rPr>
              <w:t>(Time-C2: During OD-SSB transmission, the union of AO-SSB transmission and OD-SSB transmission has a non-periodic time domain pattern)</w:t>
            </w:r>
          </w:p>
          <w:p w14:paraId="104413EB" w14:textId="43265402" w:rsidR="008B5AD1" w:rsidRPr="00347252" w:rsidRDefault="008B5AD1" w:rsidP="005E3B2F">
            <w:pPr>
              <w:jc w:val="left"/>
              <w:rPr>
                <w:rFonts w:eastAsia="Malgun Gothic" w:cs="Arial"/>
                <w:color w:val="FF0000"/>
                <w:sz w:val="18"/>
                <w:szCs w:val="18"/>
                <w:lang w:val="en-GB" w:eastAsia="ko-KR"/>
              </w:rPr>
            </w:pPr>
            <w:bookmarkStart w:id="5" w:name="OLE_LINK9"/>
            <w:r w:rsidRPr="00347252">
              <w:rPr>
                <w:rFonts w:eastAsia="Malgun Gothic" w:cs="Arial"/>
                <w:color w:val="FF0000"/>
                <w:sz w:val="18"/>
                <w:szCs w:val="18"/>
                <w:lang w:val="en-GB" w:eastAsia="ko-KR"/>
              </w:rPr>
              <w:t>Component 3 candidate value: {explicit deactivation, explicit and implicit deactivation}</w:t>
            </w:r>
            <w:bookmarkEnd w:id="5"/>
          </w:p>
        </w:tc>
        <w:tc>
          <w:tcPr>
            <w:tcW w:w="0" w:type="auto"/>
            <w:tcBorders>
              <w:top w:val="single" w:sz="4" w:space="0" w:color="auto"/>
              <w:left w:val="single" w:sz="4" w:space="0" w:color="auto"/>
              <w:bottom w:val="single" w:sz="4" w:space="0" w:color="auto"/>
              <w:right w:val="single" w:sz="4" w:space="0" w:color="auto"/>
            </w:tcBorders>
          </w:tcPr>
          <w:p w14:paraId="1EBCCD81" w14:textId="0C0935A5" w:rsidR="005E3B2F" w:rsidRPr="00347252" w:rsidRDefault="005E3B2F" w:rsidP="005E3B2F">
            <w:pPr>
              <w:pStyle w:val="TAL"/>
              <w:rPr>
                <w:rFonts w:eastAsia="SimSun" w:cs="Arial"/>
                <w:color w:val="000000" w:themeColor="text1"/>
                <w:szCs w:val="18"/>
              </w:rPr>
            </w:pPr>
            <w:r w:rsidRPr="00347252">
              <w:rPr>
                <w:rFonts w:eastAsia="SimSun" w:cs="Arial"/>
                <w:color w:val="000000" w:themeColor="text1"/>
                <w:szCs w:val="18"/>
              </w:rPr>
              <w:t xml:space="preserve">Optional with capability </w:t>
            </w:r>
            <w:proofErr w:type="spellStart"/>
            <w:r w:rsidRPr="00347252">
              <w:rPr>
                <w:rFonts w:eastAsia="SimSun" w:cs="Arial"/>
                <w:color w:val="000000" w:themeColor="text1"/>
                <w:szCs w:val="18"/>
              </w:rPr>
              <w:t>signaling</w:t>
            </w:r>
            <w:proofErr w:type="spellEnd"/>
          </w:p>
        </w:tc>
      </w:tr>
      <w:tr w:rsidR="00DE7DA7" w:rsidRPr="00347252" w14:paraId="696EBE45" w14:textId="77777777" w:rsidTr="00BD3A94">
        <w:trPr>
          <w:trHeight w:val="20"/>
        </w:trPr>
        <w:tc>
          <w:tcPr>
            <w:tcW w:w="0" w:type="auto"/>
            <w:tcBorders>
              <w:top w:val="single" w:sz="4" w:space="0" w:color="auto"/>
              <w:left w:val="single" w:sz="4" w:space="0" w:color="auto"/>
              <w:bottom w:val="single" w:sz="4" w:space="0" w:color="auto"/>
              <w:right w:val="single" w:sz="4" w:space="0" w:color="auto"/>
            </w:tcBorders>
          </w:tcPr>
          <w:p w14:paraId="7FD81341" w14:textId="2AEF7239" w:rsidR="007C479B" w:rsidRPr="00347252" w:rsidRDefault="007C479B" w:rsidP="007C479B">
            <w:pPr>
              <w:pStyle w:val="TAL"/>
              <w:rPr>
                <w:rFonts w:eastAsia="MS Mincho" w:cs="Arial"/>
                <w:color w:val="000000" w:themeColor="text1"/>
                <w:szCs w:val="18"/>
              </w:rPr>
            </w:pPr>
            <w:r w:rsidRPr="00347252">
              <w:rPr>
                <w:rFonts w:cs="Arial"/>
                <w:color w:val="000000" w:themeColor="text1"/>
                <w:szCs w:val="18"/>
              </w:rPr>
              <w:t>61</w:t>
            </w:r>
            <w:r w:rsidRPr="00347252">
              <w:rPr>
                <w:rFonts w:eastAsia="SimSun" w:cs="Arial"/>
                <w:color w:val="000000" w:themeColor="text1"/>
                <w:szCs w:val="18"/>
              </w:rPr>
              <w:t xml:space="preserve">. </w:t>
            </w:r>
            <w:proofErr w:type="spellStart"/>
            <w:r w:rsidRPr="00347252">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F67B3CE" w14:textId="3EFDC8ED" w:rsidR="007C479B" w:rsidRPr="00347252" w:rsidRDefault="007C479B" w:rsidP="007C479B">
            <w:pPr>
              <w:pStyle w:val="TAL"/>
              <w:rPr>
                <w:rFonts w:eastAsia="MS Mincho" w:cs="Arial"/>
                <w:color w:val="000000" w:themeColor="text1"/>
                <w:szCs w:val="18"/>
              </w:rPr>
            </w:pPr>
            <w:r w:rsidRPr="00347252">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6869A932" w14:textId="29120C3B" w:rsidR="007C479B" w:rsidRPr="00347252" w:rsidRDefault="007C479B" w:rsidP="007C479B">
            <w:pPr>
              <w:pStyle w:val="TAL"/>
              <w:rPr>
                <w:rFonts w:cs="Arial"/>
                <w:color w:val="000000" w:themeColor="text1"/>
                <w:szCs w:val="18"/>
              </w:rPr>
            </w:pPr>
            <w:r w:rsidRPr="00347252">
              <w:rPr>
                <w:rFonts w:cs="Arial"/>
                <w:color w:val="000000" w:themeColor="text1"/>
                <w:szCs w:val="18"/>
              </w:rPr>
              <w:t xml:space="preserve">On-demand SSB </w:t>
            </w:r>
            <w:proofErr w:type="spellStart"/>
            <w:r w:rsidRPr="00347252">
              <w:rPr>
                <w:rFonts w:cs="Arial"/>
                <w:color w:val="000000" w:themeColor="text1"/>
                <w:szCs w:val="18"/>
              </w:rPr>
              <w:t>SCell</w:t>
            </w:r>
            <w:proofErr w:type="spellEnd"/>
            <w:r w:rsidRPr="00347252">
              <w:rPr>
                <w:rFonts w:cs="Arial"/>
                <w:color w:val="000000" w:themeColor="text1"/>
                <w:szCs w:val="18"/>
              </w:rPr>
              <w:t xml:space="preserve"> operation indicated via MAC CE in Case #2 for different </w:t>
            </w:r>
            <w:proofErr w:type="spellStart"/>
            <w:r w:rsidRPr="00347252">
              <w:rPr>
                <w:rFonts w:cs="Arial"/>
                <w:color w:val="000000" w:themeColor="text1"/>
                <w:szCs w:val="18"/>
              </w:rPr>
              <w:t>center</w:t>
            </w:r>
            <w:proofErr w:type="spellEnd"/>
            <w:r w:rsidRPr="00347252">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46C0EFF" w14:textId="23A92186" w:rsidR="007C479B" w:rsidRPr="00347252" w:rsidRDefault="007C479B" w:rsidP="007C479B">
            <w:pPr>
              <w:jc w:val="left"/>
              <w:rPr>
                <w:rFonts w:cs="Arial"/>
                <w:color w:val="000000" w:themeColor="text1"/>
                <w:sz w:val="18"/>
                <w:szCs w:val="18"/>
              </w:rPr>
            </w:pPr>
            <w:r w:rsidRPr="00347252">
              <w:rPr>
                <w:rFonts w:cs="Arial"/>
                <w:color w:val="000000" w:themeColor="text1"/>
                <w:sz w:val="18"/>
                <w:szCs w:val="18"/>
              </w:rPr>
              <w:t xml:space="preserve">1. Support MAC CE based </w:t>
            </w:r>
            <w:proofErr w:type="spellStart"/>
            <w:r w:rsidRPr="00347252">
              <w:rPr>
                <w:rFonts w:cs="Arial"/>
                <w:color w:val="000000" w:themeColor="text1"/>
                <w:sz w:val="18"/>
                <w:szCs w:val="18"/>
              </w:rPr>
              <w:t>signalling</w:t>
            </w:r>
            <w:proofErr w:type="spellEnd"/>
            <w:r w:rsidRPr="00347252">
              <w:rPr>
                <w:rFonts w:cs="Arial"/>
                <w:color w:val="000000" w:themeColor="text1"/>
                <w:sz w:val="18"/>
                <w:szCs w:val="18"/>
              </w:rPr>
              <w:t xml:space="preserve"> to indicate</w:t>
            </w:r>
            <w:r w:rsidR="00D36504">
              <w:rPr>
                <w:rFonts w:cs="Arial"/>
                <w:color w:val="000000" w:themeColor="text1"/>
                <w:sz w:val="18"/>
                <w:szCs w:val="18"/>
              </w:rPr>
              <w:t xml:space="preserve"> </w:t>
            </w:r>
            <w:r w:rsidR="00D36504">
              <w:rPr>
                <w:rFonts w:cs="Arial"/>
                <w:color w:val="FF0000"/>
                <w:sz w:val="18"/>
                <w:szCs w:val="18"/>
              </w:rPr>
              <w:t xml:space="preserve">activation, </w:t>
            </w:r>
            <w:r w:rsidR="00372AAD" w:rsidRPr="00372AAD">
              <w:rPr>
                <w:rFonts w:cs="Arial"/>
                <w:color w:val="FF0000"/>
                <w:sz w:val="18"/>
                <w:szCs w:val="18"/>
                <w:highlight w:val="yellow"/>
              </w:rPr>
              <w:t>[</w:t>
            </w:r>
            <w:r w:rsidR="00D36504" w:rsidRPr="00372AAD">
              <w:rPr>
                <w:rFonts w:cs="Arial"/>
                <w:color w:val="FF0000"/>
                <w:sz w:val="18"/>
                <w:szCs w:val="18"/>
                <w:highlight w:val="yellow"/>
              </w:rPr>
              <w:t>adaptation,</w:t>
            </w:r>
            <w:r w:rsidR="00372AAD" w:rsidRPr="00372AAD">
              <w:rPr>
                <w:rFonts w:cs="Arial"/>
                <w:color w:val="FF0000"/>
                <w:sz w:val="18"/>
                <w:szCs w:val="18"/>
                <w:highlight w:val="yellow"/>
              </w:rPr>
              <w:t>]</w:t>
            </w:r>
            <w:r w:rsidR="00D36504">
              <w:rPr>
                <w:rFonts w:cs="Arial"/>
                <w:color w:val="FF0000"/>
                <w:sz w:val="18"/>
                <w:szCs w:val="18"/>
              </w:rPr>
              <w:t xml:space="preserve"> and</w:t>
            </w:r>
            <w:r w:rsidR="00D36504" w:rsidRPr="00347252">
              <w:rPr>
                <w:rFonts w:cs="Arial"/>
                <w:color w:val="FF0000"/>
                <w:sz w:val="18"/>
                <w:szCs w:val="18"/>
              </w:rPr>
              <w:t xml:space="preserve"> deactivat</w:t>
            </w:r>
            <w:r w:rsidR="00D36504">
              <w:rPr>
                <w:rFonts w:cs="Arial"/>
                <w:color w:val="FF0000"/>
                <w:sz w:val="18"/>
                <w:szCs w:val="18"/>
              </w:rPr>
              <w:t>ion of</w:t>
            </w:r>
            <w:r w:rsidR="00D36504" w:rsidRPr="00347252">
              <w:rPr>
                <w:rFonts w:cs="Arial"/>
                <w:color w:val="000000" w:themeColor="text1"/>
                <w:sz w:val="18"/>
                <w:szCs w:val="18"/>
              </w:rPr>
              <w:t xml:space="preserve"> </w:t>
            </w:r>
            <w:r w:rsidRPr="00347252">
              <w:rPr>
                <w:rFonts w:cs="Arial"/>
                <w:color w:val="000000" w:themeColor="text1"/>
                <w:sz w:val="18"/>
                <w:szCs w:val="18"/>
              </w:rPr>
              <w:t xml:space="preserve">on-demand SSB transmission on the </w:t>
            </w:r>
            <w:proofErr w:type="spellStart"/>
            <w:r w:rsidRPr="00347252">
              <w:rPr>
                <w:rFonts w:eastAsia="Yu Mincho" w:cs="Arial"/>
                <w:color w:val="000000" w:themeColor="text1"/>
                <w:sz w:val="18"/>
                <w:szCs w:val="18"/>
              </w:rPr>
              <w:t>SC</w:t>
            </w:r>
            <w:r w:rsidRPr="00347252">
              <w:rPr>
                <w:rFonts w:cs="Arial"/>
                <w:color w:val="000000" w:themeColor="text1"/>
                <w:sz w:val="18"/>
                <w:szCs w:val="18"/>
              </w:rPr>
              <w:t>ell</w:t>
            </w:r>
            <w:proofErr w:type="spellEnd"/>
            <w:r w:rsidRPr="00347252">
              <w:rPr>
                <w:rFonts w:cs="Arial"/>
                <w:color w:val="000000" w:themeColor="text1"/>
                <w:sz w:val="18"/>
                <w:szCs w:val="18"/>
              </w:rPr>
              <w:t xml:space="preserve"> in Case #2 (Always-on SSB is periodically transmitted on the cell) for different center frequency</w:t>
            </w:r>
            <w:r w:rsidRPr="00347252">
              <w:rPr>
                <w:rFonts w:cs="Arial"/>
                <w:sz w:val="18"/>
                <w:szCs w:val="18"/>
              </w:rPr>
              <w:t xml:space="preserve"> </w:t>
            </w:r>
            <w:r w:rsidRPr="00347252">
              <w:rPr>
                <w:rFonts w:cs="Arial"/>
                <w:color w:val="FF0000"/>
                <w:sz w:val="18"/>
                <w:szCs w:val="18"/>
              </w:rPr>
              <w:t>between always-on SSB and on-demand SSB</w:t>
            </w:r>
          </w:p>
          <w:p w14:paraId="30882521" w14:textId="638548E9" w:rsidR="007C479B" w:rsidRPr="00347252" w:rsidRDefault="00F75C52" w:rsidP="007C479B">
            <w:pPr>
              <w:jc w:val="left"/>
              <w:rPr>
                <w:rFonts w:cs="Arial"/>
                <w:color w:val="FF0000"/>
                <w:sz w:val="18"/>
                <w:szCs w:val="18"/>
              </w:rPr>
            </w:pPr>
            <w:r w:rsidRPr="00347252">
              <w:rPr>
                <w:rFonts w:cs="Arial"/>
                <w:color w:val="FF0000"/>
                <w:sz w:val="18"/>
                <w:szCs w:val="18"/>
              </w:rPr>
              <w:t>2</w:t>
            </w:r>
            <w:r w:rsidR="007C479B" w:rsidRPr="00347252">
              <w:rPr>
                <w:rFonts w:cs="Arial"/>
                <w:color w:val="FF0000"/>
                <w:sz w:val="18"/>
                <w:szCs w:val="18"/>
              </w:rPr>
              <w:t xml:space="preserve">. Supported on-demand SSB deactivation mechanisms: </w:t>
            </w:r>
          </w:p>
          <w:p w14:paraId="72052A51" w14:textId="77777777" w:rsidR="007C479B" w:rsidRPr="00347252" w:rsidRDefault="007C479B" w:rsidP="007C479B">
            <w:pPr>
              <w:jc w:val="left"/>
              <w:rPr>
                <w:rFonts w:cs="Arial"/>
                <w:color w:val="FF0000"/>
                <w:sz w:val="18"/>
                <w:szCs w:val="18"/>
              </w:rPr>
            </w:pPr>
            <w:r w:rsidRPr="00347252">
              <w:rPr>
                <w:rFonts w:cs="Arial"/>
                <w:color w:val="FF0000"/>
                <w:sz w:val="18"/>
                <w:szCs w:val="18"/>
              </w:rPr>
              <w:t>- Explicit indication of deactivation for on-demand SSB via MAC-CE for on-demand SSB transmission indication</w:t>
            </w:r>
          </w:p>
          <w:p w14:paraId="388CC851" w14:textId="72193775" w:rsidR="007C479B" w:rsidRPr="00347252" w:rsidRDefault="007C479B" w:rsidP="007C479B">
            <w:pPr>
              <w:jc w:val="left"/>
              <w:rPr>
                <w:rFonts w:cs="Arial"/>
                <w:color w:val="FF0000"/>
                <w:sz w:val="18"/>
                <w:szCs w:val="18"/>
              </w:rPr>
            </w:pPr>
            <w:r w:rsidRPr="00347252">
              <w:rPr>
                <w:rFonts w:cs="Arial"/>
                <w:color w:val="FF0000"/>
                <w:sz w:val="18"/>
                <w:szCs w:val="18"/>
              </w:rPr>
              <w:t xml:space="preserve">- </w:t>
            </w:r>
            <w:r w:rsidR="00DE7DA7">
              <w:rPr>
                <w:rFonts w:cs="Arial"/>
                <w:color w:val="FF0000"/>
                <w:sz w:val="18"/>
                <w:szCs w:val="18"/>
              </w:rPr>
              <w:t>Implicit d</w:t>
            </w:r>
            <w:r w:rsidRPr="00347252">
              <w:rPr>
                <w:rFonts w:cs="Arial"/>
                <w:color w:val="FF0000"/>
                <w:sz w:val="18"/>
                <w:szCs w:val="18"/>
              </w:rPr>
              <w:t xml:space="preserve">eactivation via </w:t>
            </w:r>
            <w:r w:rsidRPr="00347252">
              <w:rPr>
                <w:rFonts w:cs="Arial"/>
                <w:i/>
                <w:color w:val="FF0000"/>
                <w:sz w:val="18"/>
                <w:szCs w:val="18"/>
              </w:rPr>
              <w:t>od-</w:t>
            </w:r>
            <w:proofErr w:type="spellStart"/>
            <w:r w:rsidRPr="00347252">
              <w:rPr>
                <w:rFonts w:cs="Arial"/>
                <w:i/>
                <w:color w:val="FF0000"/>
                <w:sz w:val="18"/>
                <w:szCs w:val="18"/>
              </w:rPr>
              <w:t>ssb</w:t>
            </w:r>
            <w:proofErr w:type="spellEnd"/>
            <w:r w:rsidRPr="00347252">
              <w:rPr>
                <w:rFonts w:cs="Arial"/>
                <w:i/>
                <w:color w:val="FF0000"/>
                <w:sz w:val="18"/>
                <w:szCs w:val="18"/>
              </w:rPr>
              <w:t>-</w:t>
            </w:r>
            <w:proofErr w:type="spellStart"/>
            <w:r w:rsidRPr="00347252">
              <w:rPr>
                <w:rFonts w:cs="Arial"/>
                <w:i/>
                <w:color w:val="FF0000"/>
                <w:sz w:val="18"/>
                <w:szCs w:val="18"/>
              </w:rPr>
              <w:t>nrofBurst</w:t>
            </w:r>
            <w:proofErr w:type="spellEnd"/>
            <w:r w:rsidRPr="00347252">
              <w:rPr>
                <w:rFonts w:cs="Arial"/>
                <w:color w:val="FF0000"/>
                <w:sz w:val="18"/>
                <w:szCs w:val="18"/>
              </w:rPr>
              <w:t xml:space="preserve"> of on-demand SSB bursts to be transmitted after on-demand SSB is indicated </w:t>
            </w:r>
          </w:p>
        </w:tc>
        <w:tc>
          <w:tcPr>
            <w:tcW w:w="0" w:type="auto"/>
            <w:tcBorders>
              <w:top w:val="single" w:sz="4" w:space="0" w:color="auto"/>
              <w:left w:val="single" w:sz="4" w:space="0" w:color="auto"/>
              <w:bottom w:val="single" w:sz="4" w:space="0" w:color="auto"/>
              <w:right w:val="single" w:sz="4" w:space="0" w:color="auto"/>
            </w:tcBorders>
          </w:tcPr>
          <w:p w14:paraId="0BEDAD83" w14:textId="3FAAE186" w:rsidR="007C479B" w:rsidRPr="00347252" w:rsidRDefault="007C479B" w:rsidP="007C479B">
            <w:pPr>
              <w:pStyle w:val="TAL"/>
              <w:rPr>
                <w:rFonts w:eastAsia="SimSun" w:cs="Arial"/>
                <w:color w:val="000000" w:themeColor="text1"/>
                <w:szCs w:val="18"/>
                <w:highlight w:val="yellow"/>
                <w:lang w:eastAsia="zh-CN"/>
              </w:rPr>
            </w:pPr>
            <w:r w:rsidRPr="00347252">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38262526" w14:textId="199AB796" w:rsidR="007C479B" w:rsidRPr="00347252" w:rsidRDefault="007C479B" w:rsidP="007C479B">
            <w:pPr>
              <w:pStyle w:val="TAL"/>
              <w:rPr>
                <w:rFonts w:eastAsia="SimSun" w:cs="Arial"/>
                <w:color w:val="000000" w:themeColor="text1"/>
                <w:szCs w:val="18"/>
                <w:lang w:eastAsia="zh-CN"/>
              </w:rPr>
            </w:pPr>
            <w:r w:rsidRPr="0034725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6C033D" w14:textId="77777777" w:rsidR="007C479B" w:rsidRPr="00347252" w:rsidRDefault="007C479B" w:rsidP="007C479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CC50C3C" w14:textId="5F81AA2A" w:rsidR="007C479B" w:rsidRPr="00347252" w:rsidRDefault="007C479B" w:rsidP="007C479B">
            <w:pPr>
              <w:pStyle w:val="TAL"/>
              <w:rPr>
                <w:rFonts w:eastAsia="SimSun" w:cs="Arial"/>
                <w:color w:val="000000" w:themeColor="text1"/>
                <w:szCs w:val="18"/>
                <w:lang w:eastAsia="zh-CN"/>
              </w:rPr>
            </w:pPr>
            <w:r w:rsidRPr="00347252">
              <w:rPr>
                <w:rFonts w:eastAsia="SimSun" w:cs="Arial"/>
                <w:color w:val="000000" w:themeColor="text1"/>
                <w:szCs w:val="18"/>
                <w:lang w:eastAsia="zh-CN"/>
              </w:rPr>
              <w:t xml:space="preserve">UE does not support </w:t>
            </w:r>
            <w:r w:rsidRPr="00347252">
              <w:rPr>
                <w:rFonts w:cs="Arial"/>
                <w:color w:val="000000" w:themeColor="text1"/>
                <w:szCs w:val="18"/>
              </w:rPr>
              <w:t xml:space="preserve">on-demand SSB transmission on the </w:t>
            </w:r>
            <w:proofErr w:type="spellStart"/>
            <w:r w:rsidRPr="00347252">
              <w:rPr>
                <w:rFonts w:cs="Arial"/>
                <w:color w:val="000000" w:themeColor="text1"/>
                <w:szCs w:val="18"/>
              </w:rPr>
              <w:t>SCell</w:t>
            </w:r>
            <w:proofErr w:type="spellEnd"/>
            <w:r w:rsidRPr="00347252">
              <w:rPr>
                <w:rFonts w:cs="Arial"/>
                <w:color w:val="000000" w:themeColor="text1"/>
                <w:szCs w:val="18"/>
              </w:rPr>
              <w:t xml:space="preserve"> indicated via MAC CE in Case #2 for different </w:t>
            </w:r>
            <w:proofErr w:type="spellStart"/>
            <w:r w:rsidRPr="00347252">
              <w:rPr>
                <w:rFonts w:cs="Arial"/>
                <w:color w:val="000000" w:themeColor="text1"/>
                <w:szCs w:val="18"/>
              </w:rPr>
              <w:t>center</w:t>
            </w:r>
            <w:proofErr w:type="spellEnd"/>
            <w:r w:rsidRPr="00347252">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E7321CD" w14:textId="0C6A01B3" w:rsidR="007C479B" w:rsidRPr="00347252" w:rsidRDefault="007C479B" w:rsidP="007C479B">
            <w:pPr>
              <w:pStyle w:val="TAL"/>
              <w:rPr>
                <w:rFonts w:eastAsia="SimSun" w:cs="Arial"/>
                <w:color w:val="000000" w:themeColor="text1"/>
                <w:szCs w:val="18"/>
                <w:lang w:eastAsia="zh-CN"/>
              </w:rPr>
            </w:pPr>
            <w:r w:rsidRPr="0034725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1E4A4AB" w14:textId="59CFEDD8" w:rsidR="007C479B" w:rsidRPr="00347252" w:rsidRDefault="007C479B" w:rsidP="007C479B">
            <w:pPr>
              <w:pStyle w:val="TAL"/>
              <w:rPr>
                <w:rFonts w:eastAsia="SimSun"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8DFCE0" w14:textId="18E44BB1" w:rsidR="007C479B" w:rsidRPr="00347252" w:rsidRDefault="007C479B" w:rsidP="007C479B">
            <w:pPr>
              <w:pStyle w:val="TAL"/>
              <w:rPr>
                <w:rFonts w:eastAsia="SimSun"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2B0586" w14:textId="09387F13" w:rsidR="007C479B" w:rsidRPr="00347252" w:rsidRDefault="007C479B" w:rsidP="007C479B">
            <w:pPr>
              <w:pStyle w:val="TAL"/>
              <w:rPr>
                <w:rFonts w:eastAsia="SimSun"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7FD1F4" w14:textId="5989673A" w:rsidR="007C479B" w:rsidRPr="00347252" w:rsidRDefault="0081210A" w:rsidP="007C479B">
            <w:pPr>
              <w:pStyle w:val="TAL"/>
              <w:rPr>
                <w:rFonts w:eastAsia="Yu Mincho" w:cs="Arial"/>
                <w:color w:val="000000" w:themeColor="text1"/>
                <w:szCs w:val="18"/>
              </w:rPr>
            </w:pPr>
            <w:r w:rsidRPr="00347252">
              <w:rPr>
                <w:rFonts w:eastAsia="Malgun Gothic" w:cs="Arial"/>
                <w:color w:val="FF0000"/>
                <w:szCs w:val="18"/>
                <w:lang w:eastAsia="ko-KR"/>
              </w:rPr>
              <w:t xml:space="preserve">Component </w:t>
            </w:r>
            <w:r w:rsidR="00F75C52" w:rsidRPr="00347252">
              <w:rPr>
                <w:rFonts w:eastAsia="Malgun Gothic" w:cs="Arial"/>
                <w:color w:val="FF0000"/>
                <w:szCs w:val="18"/>
                <w:lang w:eastAsia="ko-KR"/>
              </w:rPr>
              <w:t>2</w:t>
            </w:r>
            <w:r w:rsidRPr="00347252">
              <w:rPr>
                <w:rFonts w:eastAsia="Malgun Gothic" w:cs="Arial"/>
                <w:color w:val="FF0000"/>
                <w:szCs w:val="18"/>
                <w:lang w:eastAsia="ko-KR"/>
              </w:rPr>
              <w:t xml:space="preserve">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34A64340" w14:textId="576FB11A" w:rsidR="007C479B" w:rsidRPr="00347252" w:rsidRDefault="007C479B" w:rsidP="007C479B">
            <w:pPr>
              <w:pStyle w:val="TAL"/>
              <w:rPr>
                <w:rFonts w:eastAsia="SimSun" w:cs="Arial"/>
                <w:color w:val="000000" w:themeColor="text1"/>
                <w:szCs w:val="18"/>
              </w:rPr>
            </w:pPr>
            <w:r w:rsidRPr="00347252">
              <w:rPr>
                <w:rFonts w:eastAsia="SimSun" w:cs="Arial"/>
                <w:color w:val="000000" w:themeColor="text1"/>
                <w:szCs w:val="18"/>
              </w:rPr>
              <w:t xml:space="preserve">Optional with capability </w:t>
            </w:r>
            <w:proofErr w:type="spellStart"/>
            <w:r w:rsidRPr="00347252">
              <w:rPr>
                <w:rFonts w:eastAsia="SimSun" w:cs="Arial"/>
                <w:color w:val="000000" w:themeColor="text1"/>
                <w:szCs w:val="18"/>
              </w:rPr>
              <w:t>signaling</w:t>
            </w:r>
            <w:proofErr w:type="spellEnd"/>
          </w:p>
        </w:tc>
      </w:tr>
    </w:tbl>
    <w:p w14:paraId="0B9AA07D" w14:textId="77777777" w:rsidR="005D7DFC" w:rsidRDefault="005D7DFC" w:rsidP="00471A97"/>
    <w:p w14:paraId="37D1C2CD" w14:textId="77777777" w:rsidR="008F1BAD" w:rsidRDefault="008F1BAD" w:rsidP="00471A97"/>
    <w:p w14:paraId="47FB0EA2" w14:textId="4E5D2B9D" w:rsidR="004C7CE5" w:rsidRPr="002C2841" w:rsidRDefault="00417EBA" w:rsidP="002C2841">
      <w:pPr>
        <w:rPr>
          <w:rFonts w:ascii="Calibri" w:hAnsi="Calibri" w:cs="Arial"/>
          <w:b/>
        </w:rPr>
      </w:pPr>
      <w:r w:rsidRPr="002C2841">
        <w:rPr>
          <w:rFonts w:ascii="Calibri" w:hAnsi="Calibri" w:cs="Arial"/>
          <w:b/>
          <w:highlight w:val="green"/>
        </w:rPr>
        <w:t>Agreement:</w:t>
      </w:r>
      <w:r w:rsidR="005D7DF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546"/>
        <w:gridCol w:w="2366"/>
        <w:gridCol w:w="5045"/>
        <w:gridCol w:w="222"/>
        <w:gridCol w:w="556"/>
        <w:gridCol w:w="447"/>
        <w:gridCol w:w="1984"/>
        <w:gridCol w:w="556"/>
        <w:gridCol w:w="556"/>
        <w:gridCol w:w="556"/>
        <w:gridCol w:w="556"/>
        <w:gridCol w:w="3885"/>
        <w:gridCol w:w="2840"/>
      </w:tblGrid>
      <w:tr w:rsidR="00530D28" w14:paraId="676AC055" w14:textId="77777777" w:rsidTr="00DF5988">
        <w:trPr>
          <w:trHeight w:val="20"/>
        </w:trPr>
        <w:tc>
          <w:tcPr>
            <w:tcW w:w="0" w:type="auto"/>
            <w:tcBorders>
              <w:top w:val="single" w:sz="4" w:space="0" w:color="auto"/>
              <w:left w:val="single" w:sz="4" w:space="0" w:color="auto"/>
              <w:bottom w:val="single" w:sz="4" w:space="0" w:color="auto"/>
              <w:right w:val="single" w:sz="4" w:space="0" w:color="auto"/>
            </w:tcBorders>
            <w:hideMark/>
          </w:tcPr>
          <w:p w14:paraId="735D3E4C" w14:textId="77777777" w:rsidR="00530D28" w:rsidRDefault="00530D28" w:rsidP="00DF5988">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2BE2EB" w14:textId="77777777" w:rsidR="00530D28" w:rsidRDefault="00530D28" w:rsidP="00DF5988">
            <w:pPr>
              <w:pStyle w:val="TAL"/>
              <w:rPr>
                <w:rFonts w:eastAsia="MS Mincho" w:cs="Arial"/>
                <w:color w:val="000000" w:themeColor="text1"/>
                <w:szCs w:val="18"/>
              </w:rPr>
            </w:pPr>
            <w:r>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hideMark/>
          </w:tcPr>
          <w:p w14:paraId="3DAD2E35" w14:textId="77777777" w:rsidR="00530D28" w:rsidRDefault="00530D28" w:rsidP="00DF5988">
            <w:pPr>
              <w:pStyle w:val="TAL"/>
              <w:rPr>
                <w:rFonts w:eastAsia="SimSun" w:cs="Arial"/>
                <w:color w:val="000000" w:themeColor="text1"/>
                <w:szCs w:val="18"/>
                <w:lang w:eastAsia="zh-CN"/>
              </w:rPr>
            </w:pPr>
            <w:r>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hideMark/>
          </w:tcPr>
          <w:p w14:paraId="37D2831E" w14:textId="77777777" w:rsidR="00530D28" w:rsidRDefault="00530D28" w:rsidP="00DF5988">
            <w:pPr>
              <w:rPr>
                <w:rFonts w:eastAsia="MS Gothic" w:cs="Arial"/>
                <w:color w:val="000000" w:themeColor="text1"/>
                <w:sz w:val="18"/>
                <w:szCs w:val="18"/>
                <w:lang w:eastAsia="ja-JP"/>
              </w:rPr>
            </w:pPr>
            <w:r>
              <w:rPr>
                <w:rFonts w:cs="Arial"/>
                <w:color w:val="000000" w:themeColor="text1"/>
                <w:sz w:val="18"/>
                <w:szCs w:val="18"/>
              </w:rPr>
              <w:t>1. Reception of SIB1 request configuration associated with SIB1 request for a cell</w:t>
            </w:r>
          </w:p>
          <w:p w14:paraId="21FCE3E7" w14:textId="77777777" w:rsidR="00530D28" w:rsidRDefault="00530D28" w:rsidP="00DF5988">
            <w:pPr>
              <w:rPr>
                <w:rFonts w:cs="Arial"/>
                <w:color w:val="000000" w:themeColor="text1"/>
                <w:sz w:val="18"/>
                <w:szCs w:val="18"/>
              </w:rPr>
            </w:pPr>
            <w:r>
              <w:rPr>
                <w:rFonts w:cs="Arial"/>
                <w:color w:val="000000" w:themeColor="text1"/>
                <w:sz w:val="18"/>
                <w:szCs w:val="18"/>
              </w:rPr>
              <w:t>2. Transmission of PRACH on the uplink to request SIB1 of the cell</w:t>
            </w:r>
          </w:p>
          <w:p w14:paraId="7DBFCBC3" w14:textId="77777777" w:rsidR="00530D28" w:rsidRDefault="00530D28" w:rsidP="00DF5988">
            <w:pPr>
              <w:jc w:val="left"/>
              <w:rPr>
                <w:rFonts w:cs="Arial"/>
                <w:color w:val="000000" w:themeColor="text1"/>
                <w:sz w:val="18"/>
                <w:szCs w:val="18"/>
              </w:rPr>
            </w:pPr>
            <w:r>
              <w:rPr>
                <w:rFonts w:cs="Arial"/>
                <w:color w:val="000000" w:themeColor="text1"/>
                <w:sz w:val="18"/>
                <w:szCs w:val="18"/>
              </w:rPr>
              <w:t xml:space="preserve">3. Reception of SIB1 </w:t>
            </w:r>
            <w:r w:rsidRPr="00417EBA">
              <w:rPr>
                <w:rFonts w:cs="Arial"/>
                <w:color w:val="000000" w:themeColor="text1"/>
                <w:sz w:val="18"/>
                <w:szCs w:val="18"/>
                <w:highlight w:val="yellow"/>
              </w:rPr>
              <w:t>[in a window] [at least]</w:t>
            </w:r>
            <w:r>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41F8F68B" w14:textId="77777777" w:rsidR="00530D28" w:rsidRDefault="00530D28" w:rsidP="00DF598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7171255" w14:textId="77777777" w:rsidR="00530D28" w:rsidRDefault="00530D28" w:rsidP="00DF5988">
            <w:pPr>
              <w:pStyle w:val="TAL"/>
              <w:rPr>
                <w:rFonts w:eastAsia="SimSun" w:cs="Arial"/>
                <w:strike/>
                <w:color w:val="000000" w:themeColor="text1"/>
                <w:szCs w:val="18"/>
                <w:lang w:eastAsia="zh-CN"/>
              </w:rPr>
            </w:pPr>
            <w:r>
              <w:rPr>
                <w:rFonts w:eastAsia="SimSun" w:cs="Arial"/>
                <w:strike/>
                <w:color w:val="FF0000"/>
                <w:szCs w:val="18"/>
                <w:lang w:eastAsia="zh-CN"/>
              </w:rPr>
              <w:t>FFS</w:t>
            </w:r>
          </w:p>
          <w:p w14:paraId="1B270692" w14:textId="5797DA5A" w:rsidR="00530D28" w:rsidRDefault="00530D28" w:rsidP="00DF5988">
            <w:pPr>
              <w:pStyle w:val="TAL"/>
              <w:rPr>
                <w:rFonts w:eastAsia="SimSun" w:cs="Arial"/>
                <w:color w:val="FF0000"/>
                <w:szCs w:val="18"/>
                <w:lang w:eastAsia="zh-CN"/>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333D1A7" w14:textId="77777777" w:rsidR="00530D28" w:rsidRDefault="00530D28" w:rsidP="00DF5988">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5FEB981" w14:textId="77777777" w:rsidR="00530D28" w:rsidRDefault="00530D28" w:rsidP="00DF5988">
            <w:pPr>
              <w:pStyle w:val="TAL"/>
              <w:rPr>
                <w:rFonts w:eastAsia="SimSun" w:cs="Arial"/>
                <w:color w:val="FF0000"/>
                <w:szCs w:val="18"/>
                <w:lang w:val="en-US" w:eastAsia="zh-CN"/>
              </w:rPr>
            </w:pPr>
            <w:r>
              <w:rPr>
                <w:rFonts w:eastAsia="SimSun" w:cs="Arial"/>
                <w:color w:val="FF0000"/>
                <w:szCs w:val="18"/>
                <w:lang w:val="en-US"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hideMark/>
          </w:tcPr>
          <w:p w14:paraId="081F486F" w14:textId="77777777" w:rsidR="00530D28" w:rsidRPr="00530D28" w:rsidRDefault="00530D28" w:rsidP="00DF5988">
            <w:pPr>
              <w:pStyle w:val="TAL"/>
              <w:rPr>
                <w:rFonts w:eastAsia="SimSun" w:cs="Arial"/>
                <w:strike/>
                <w:color w:val="FF0000"/>
                <w:szCs w:val="18"/>
                <w:lang w:eastAsia="zh-CN"/>
              </w:rPr>
            </w:pPr>
            <w:r w:rsidRPr="00530D28">
              <w:rPr>
                <w:rFonts w:eastAsia="SimSun" w:cs="Arial"/>
                <w:strike/>
                <w:color w:val="FF0000"/>
                <w:szCs w:val="18"/>
                <w:lang w:eastAsia="zh-CN"/>
              </w:rPr>
              <w:t>FFS</w:t>
            </w:r>
          </w:p>
          <w:p w14:paraId="332A7123" w14:textId="7D032A0F" w:rsidR="00530D28" w:rsidRPr="00530D28" w:rsidRDefault="00530D28" w:rsidP="00DF5988">
            <w:pPr>
              <w:pStyle w:val="TAL"/>
              <w:rPr>
                <w:rFonts w:eastAsia="SimSun" w:cs="Arial"/>
                <w:color w:val="FF0000"/>
                <w:szCs w:val="18"/>
                <w:lang w:eastAsia="zh-CN"/>
              </w:rPr>
            </w:pPr>
            <w:r w:rsidRPr="00530D28">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E4328FF" w14:textId="77777777" w:rsidR="00530D28" w:rsidRPr="00530D28" w:rsidRDefault="00530D28" w:rsidP="00DF5988">
            <w:pPr>
              <w:pStyle w:val="TAL"/>
              <w:rPr>
                <w:rFonts w:eastAsia="SimSun" w:cs="Arial"/>
                <w:strike/>
                <w:color w:val="FF0000"/>
                <w:szCs w:val="18"/>
                <w:lang w:eastAsia="zh-CN"/>
              </w:rPr>
            </w:pPr>
            <w:r w:rsidRPr="00530D28">
              <w:rPr>
                <w:rFonts w:eastAsia="SimSun" w:cs="Arial"/>
                <w:strike/>
                <w:color w:val="FF0000"/>
                <w:szCs w:val="18"/>
                <w:lang w:eastAsia="zh-CN"/>
              </w:rPr>
              <w:t>FFS</w:t>
            </w:r>
          </w:p>
          <w:p w14:paraId="7188C44E" w14:textId="5C7B0676" w:rsidR="00530D28" w:rsidRPr="00530D28" w:rsidRDefault="00530D28" w:rsidP="00DF5988">
            <w:pPr>
              <w:pStyle w:val="TAL"/>
              <w:rPr>
                <w:rFonts w:cs="Arial"/>
                <w:color w:val="FF0000"/>
                <w:szCs w:val="18"/>
              </w:rPr>
            </w:pPr>
            <w:r w:rsidRPr="00530D2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6DFE657" w14:textId="77777777" w:rsidR="00530D28" w:rsidRPr="00530D28" w:rsidRDefault="00530D28" w:rsidP="00DF5988">
            <w:pPr>
              <w:pStyle w:val="TAL"/>
              <w:rPr>
                <w:rFonts w:eastAsia="SimSun" w:cs="Arial"/>
                <w:strike/>
                <w:color w:val="FF0000"/>
                <w:szCs w:val="18"/>
                <w:lang w:eastAsia="zh-CN"/>
              </w:rPr>
            </w:pPr>
            <w:r w:rsidRPr="00530D28">
              <w:rPr>
                <w:rFonts w:eastAsia="SimSun" w:cs="Arial"/>
                <w:strike/>
                <w:color w:val="FF0000"/>
                <w:szCs w:val="18"/>
                <w:lang w:eastAsia="zh-CN"/>
              </w:rPr>
              <w:t>FFS</w:t>
            </w:r>
          </w:p>
          <w:p w14:paraId="769450C6" w14:textId="30807D45" w:rsidR="00530D28" w:rsidRPr="00530D28" w:rsidRDefault="00530D28" w:rsidP="00DF5988">
            <w:pPr>
              <w:pStyle w:val="TAL"/>
              <w:rPr>
                <w:rFonts w:cs="Arial"/>
                <w:color w:val="FF0000"/>
                <w:szCs w:val="18"/>
              </w:rPr>
            </w:pPr>
            <w:r w:rsidRPr="00530D2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2EBAC79" w14:textId="77777777" w:rsidR="00530D28" w:rsidRPr="00530D28" w:rsidRDefault="00530D28" w:rsidP="00DF5988">
            <w:pPr>
              <w:pStyle w:val="TAL"/>
              <w:rPr>
                <w:rFonts w:eastAsia="SimSun" w:cs="Arial"/>
                <w:strike/>
                <w:color w:val="FF0000"/>
                <w:szCs w:val="18"/>
                <w:lang w:eastAsia="zh-CN"/>
              </w:rPr>
            </w:pPr>
            <w:r w:rsidRPr="00530D28">
              <w:rPr>
                <w:rFonts w:eastAsia="SimSun" w:cs="Arial"/>
                <w:strike/>
                <w:color w:val="FF0000"/>
                <w:szCs w:val="18"/>
                <w:lang w:eastAsia="zh-CN"/>
              </w:rPr>
              <w:t>FFS</w:t>
            </w:r>
          </w:p>
          <w:p w14:paraId="1644710E" w14:textId="341E1AC5" w:rsidR="00530D28" w:rsidRPr="00530D28" w:rsidRDefault="00530D28" w:rsidP="00DF5988">
            <w:pPr>
              <w:pStyle w:val="TAL"/>
              <w:rPr>
                <w:rFonts w:cs="Arial"/>
                <w:color w:val="FF0000"/>
                <w:szCs w:val="18"/>
              </w:rPr>
            </w:pPr>
            <w:r w:rsidRPr="00530D2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AB1EA6B" w14:textId="77777777" w:rsidR="00530D28" w:rsidRDefault="00530D28" w:rsidP="00DF5988">
            <w:pPr>
              <w:pStyle w:val="TAL"/>
              <w:rPr>
                <w:rFonts w:cs="Arial"/>
                <w:color w:val="000000" w:themeColor="text1"/>
                <w:szCs w:val="18"/>
              </w:rPr>
            </w:pPr>
            <w:r>
              <w:rPr>
                <w:rFonts w:eastAsia="SimSun" w:cs="Arial"/>
                <w:color w:val="000000" w:themeColor="text1"/>
                <w:szCs w:val="18"/>
              </w:rPr>
              <w:t xml:space="preserve">A UE indicates support of this FG if it transmits a </w:t>
            </w:r>
            <w:r>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hideMark/>
          </w:tcPr>
          <w:p w14:paraId="767AFDE2" w14:textId="77777777" w:rsidR="00530D28" w:rsidRDefault="00530D28" w:rsidP="00DF5988">
            <w:pPr>
              <w:pStyle w:val="TAL"/>
              <w:rPr>
                <w:rFonts w:eastAsia="SimSun" w:cs="Arial"/>
                <w:color w:val="000000" w:themeColor="text1"/>
                <w:szCs w:val="18"/>
              </w:rPr>
            </w:pPr>
            <w:r>
              <w:rPr>
                <w:rFonts w:eastAsia="SimSun" w:cs="Arial"/>
                <w:color w:val="000000" w:themeColor="text1"/>
                <w:szCs w:val="18"/>
              </w:rPr>
              <w:t xml:space="preserve">Optional </w:t>
            </w:r>
            <w:r>
              <w:rPr>
                <w:rFonts w:eastAsia="SimSun" w:cs="Arial"/>
                <w:strike/>
                <w:color w:val="FF0000"/>
                <w:szCs w:val="18"/>
              </w:rPr>
              <w:t>[</w:t>
            </w:r>
            <w:r w:rsidRPr="00530D28">
              <w:rPr>
                <w:rFonts w:eastAsia="SimSun" w:cs="Arial"/>
                <w:strike/>
                <w:color w:val="FF0000"/>
                <w:szCs w:val="18"/>
              </w:rPr>
              <w:t>with</w:t>
            </w:r>
            <w:r>
              <w:rPr>
                <w:rFonts w:eastAsia="SimSun" w:cs="Arial"/>
                <w:strike/>
                <w:color w:val="FF0000"/>
                <w:szCs w:val="18"/>
              </w:rPr>
              <w:t>/</w:t>
            </w:r>
            <w:r w:rsidRPr="00530D28">
              <w:rPr>
                <w:rFonts w:eastAsia="SimSun" w:cs="Arial"/>
                <w:color w:val="000000" w:themeColor="text1"/>
                <w:szCs w:val="18"/>
              </w:rPr>
              <w:t>without</w:t>
            </w:r>
            <w:r>
              <w:rPr>
                <w:rFonts w:eastAsia="SimSun" w:cs="Arial"/>
                <w:strike/>
                <w:color w:val="FF0000"/>
                <w:szCs w:val="18"/>
              </w:rPr>
              <w:t>]</w:t>
            </w:r>
            <w:r>
              <w:rPr>
                <w:rFonts w:eastAsia="SimSun" w:cs="Arial"/>
                <w:color w:val="000000" w:themeColor="text1"/>
                <w:szCs w:val="18"/>
              </w:rPr>
              <w:t xml:space="preserve"> capability </w:t>
            </w:r>
            <w:proofErr w:type="spellStart"/>
            <w:r>
              <w:rPr>
                <w:rFonts w:eastAsia="SimSun" w:cs="Arial"/>
                <w:color w:val="000000" w:themeColor="text1"/>
                <w:szCs w:val="18"/>
              </w:rPr>
              <w:t>signaling</w:t>
            </w:r>
            <w:proofErr w:type="spellEnd"/>
          </w:p>
        </w:tc>
      </w:tr>
    </w:tbl>
    <w:p w14:paraId="5E428A3D" w14:textId="77777777" w:rsidR="00530D28" w:rsidRDefault="00530D28" w:rsidP="00471A97"/>
    <w:p w14:paraId="4F2902CC" w14:textId="77777777" w:rsidR="00530D28" w:rsidRDefault="00530D28" w:rsidP="00471A97"/>
    <w:p w14:paraId="50FF9C82" w14:textId="77777777" w:rsidR="00A94CDF" w:rsidRDefault="00A94CDF" w:rsidP="00471A97"/>
    <w:p w14:paraId="21A213D4" w14:textId="51C94DCC" w:rsidR="00A94CDF" w:rsidRPr="00A94CDF" w:rsidRDefault="002C2841" w:rsidP="00A94CDF">
      <w:pPr>
        <w:rPr>
          <w:rFonts w:ascii="Calibri" w:hAnsi="Calibri" w:cs="Arial"/>
          <w:b/>
        </w:rPr>
      </w:pPr>
      <w:r w:rsidRPr="002C2841">
        <w:rPr>
          <w:rFonts w:ascii="Calibri" w:hAnsi="Calibri" w:cs="Arial"/>
          <w:b/>
          <w:highlight w:val="green"/>
        </w:rPr>
        <w:t>Agreement</w:t>
      </w:r>
      <w:r w:rsidR="00A94CDF" w:rsidRPr="002C2841">
        <w:rPr>
          <w:rFonts w:ascii="Calibri" w:hAnsi="Calibri" w:cs="Arial"/>
          <w:b/>
          <w:highlight w:val="green"/>
        </w:rPr>
        <w:t>:</w:t>
      </w:r>
      <w:r w:rsidR="00A94CDF">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507"/>
        <w:gridCol w:w="2579"/>
        <w:gridCol w:w="4474"/>
        <w:gridCol w:w="222"/>
        <w:gridCol w:w="527"/>
        <w:gridCol w:w="222"/>
        <w:gridCol w:w="3068"/>
        <w:gridCol w:w="716"/>
        <w:gridCol w:w="467"/>
        <w:gridCol w:w="467"/>
        <w:gridCol w:w="467"/>
        <w:gridCol w:w="4992"/>
        <w:gridCol w:w="1524"/>
      </w:tblGrid>
      <w:tr w:rsidR="00A94CDF" w14:paraId="4CBE8966" w14:textId="77777777" w:rsidTr="00A94CDF">
        <w:trPr>
          <w:trHeight w:val="20"/>
        </w:trPr>
        <w:tc>
          <w:tcPr>
            <w:tcW w:w="0" w:type="auto"/>
            <w:tcBorders>
              <w:top w:val="single" w:sz="4" w:space="0" w:color="auto"/>
              <w:left w:val="single" w:sz="4" w:space="0" w:color="auto"/>
              <w:bottom w:val="single" w:sz="4" w:space="0" w:color="auto"/>
              <w:right w:val="single" w:sz="4" w:space="0" w:color="auto"/>
            </w:tcBorders>
            <w:hideMark/>
          </w:tcPr>
          <w:p w14:paraId="61DF7572" w14:textId="77777777" w:rsidR="00A94CDF" w:rsidRDefault="00A94CDF">
            <w:pPr>
              <w:pStyle w:val="TAL"/>
              <w:rPr>
                <w:rFonts w:cs="Arial"/>
                <w:color w:val="000000" w:themeColor="text1"/>
                <w:szCs w:val="18"/>
              </w:rPr>
            </w:pPr>
            <w:r>
              <w:rPr>
                <w:rFonts w:eastAsia="MS Mincho" w:cs="Arial"/>
                <w:color w:val="000000" w:themeColor="text1"/>
                <w:szCs w:val="18"/>
              </w:rPr>
              <w:lastRenderedPageBreak/>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A9878E" w14:textId="77777777" w:rsidR="00A94CDF" w:rsidRDefault="00A94CDF">
            <w:pPr>
              <w:pStyle w:val="TAL"/>
              <w:rPr>
                <w:rFonts w:eastAsia="MS Mincho" w:cs="Arial"/>
                <w:color w:val="000000" w:themeColor="text1"/>
                <w:szCs w:val="18"/>
              </w:rPr>
            </w:pPr>
            <w:r>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hideMark/>
          </w:tcPr>
          <w:p w14:paraId="06C23712" w14:textId="77777777" w:rsidR="00A94CDF" w:rsidRDefault="00A94CDF">
            <w:pPr>
              <w:pStyle w:val="TAL"/>
              <w:rPr>
                <w:rFonts w:eastAsia="SimSun" w:cs="Arial"/>
                <w:color w:val="000000" w:themeColor="text1"/>
                <w:szCs w:val="18"/>
                <w:lang w:eastAsia="zh-CN"/>
              </w:rPr>
            </w:pPr>
            <w:r>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hideMark/>
          </w:tcPr>
          <w:p w14:paraId="63C750E7" w14:textId="77777777" w:rsidR="00A94CDF" w:rsidRDefault="00A94CDF">
            <w:pPr>
              <w:rPr>
                <w:rFonts w:eastAsia="MS Gothic" w:cs="Arial"/>
                <w:color w:val="000000" w:themeColor="text1"/>
                <w:sz w:val="18"/>
                <w:szCs w:val="18"/>
                <w:lang w:eastAsia="ja-JP"/>
              </w:rPr>
            </w:pPr>
            <w:r>
              <w:rPr>
                <w:rFonts w:eastAsia="SimSun" w:cs="Arial"/>
                <w:color w:val="000000" w:themeColor="text1"/>
                <w:sz w:val="18"/>
                <w:szCs w:val="18"/>
                <w:lang w:eastAsia="zh-CN"/>
              </w:rPr>
              <w:t>1. Support of adaptation of RACH in time domain based on additional RACH resources in RRC idle/inactive/connected mode</w:t>
            </w:r>
          </w:p>
          <w:p w14:paraId="7077A3ED" w14:textId="77777777" w:rsidR="00A94CDF" w:rsidRDefault="00A94CDF">
            <w:pPr>
              <w:rPr>
                <w:rFonts w:cs="Arial"/>
                <w:color w:val="000000" w:themeColor="text1"/>
                <w:sz w:val="18"/>
                <w:szCs w:val="18"/>
              </w:rPr>
            </w:pPr>
            <w:r>
              <w:rPr>
                <w:rFonts w:cs="Arial"/>
                <w:color w:val="000000" w:themeColor="text1"/>
                <w:sz w:val="18"/>
                <w:szCs w:val="18"/>
              </w:rPr>
              <w:t>2. Configuration of additional PRACH resources via higher layer signaling</w:t>
            </w:r>
          </w:p>
          <w:p w14:paraId="38D8BE86" w14:textId="77777777" w:rsidR="00A94CDF" w:rsidRDefault="00A94CDF">
            <w:pPr>
              <w:rPr>
                <w:rFonts w:cs="Arial"/>
                <w:color w:val="000000" w:themeColor="text1"/>
                <w:sz w:val="18"/>
                <w:szCs w:val="18"/>
              </w:rPr>
            </w:pPr>
            <w:r>
              <w:rPr>
                <w:rFonts w:cs="Arial"/>
                <w:color w:val="000000" w:themeColor="text1"/>
                <w:sz w:val="18"/>
                <w:szCs w:val="18"/>
              </w:rPr>
              <w:t>3. DCI-based indication of additional PRACH resources by DCI format 1_0 with P-RNTI</w:t>
            </w:r>
          </w:p>
          <w:p w14:paraId="6E11E515" w14:textId="77777777" w:rsidR="00A94CDF" w:rsidRDefault="00A94CDF">
            <w:pPr>
              <w:rPr>
                <w:rFonts w:cs="Arial"/>
                <w:color w:val="000000" w:themeColor="text1"/>
                <w:sz w:val="18"/>
                <w:szCs w:val="18"/>
              </w:rPr>
            </w:pPr>
            <w:r>
              <w:rPr>
                <w:rFonts w:cs="Arial"/>
                <w:color w:val="000000" w:themeColor="text1"/>
                <w:sz w:val="18"/>
                <w:szCs w:val="18"/>
              </w:rPr>
              <w:t>4. DCI-based indication of additional PRACH resources by DCI format 1_0 with C-RNTI for PDCCH-ordered PRACH</w:t>
            </w:r>
          </w:p>
          <w:p w14:paraId="3F8E3EA1" w14:textId="77777777" w:rsidR="00A94CDF" w:rsidRDefault="00A94CDF">
            <w:pPr>
              <w:rPr>
                <w:rFonts w:cs="Arial"/>
                <w:strike/>
                <w:color w:val="FF0000"/>
                <w:sz w:val="18"/>
                <w:szCs w:val="18"/>
              </w:rPr>
            </w:pPr>
            <w:r>
              <w:rPr>
                <w:rFonts w:cs="Arial"/>
                <w:strike/>
                <w:color w:val="FF0000"/>
                <w:sz w:val="18"/>
                <w:szCs w:val="18"/>
              </w:rPr>
              <w:t>[</w:t>
            </w:r>
            <w:r>
              <w:rPr>
                <w:rFonts w:cs="Arial"/>
                <w:color w:val="000000" w:themeColor="text1"/>
                <w:sz w:val="18"/>
                <w:szCs w:val="18"/>
              </w:rPr>
              <w:t>5. Support semi-static PRACH mask to identify the subset of additional resources</w:t>
            </w:r>
            <w:r>
              <w:rPr>
                <w:rFonts w:cs="Arial"/>
                <w:strike/>
                <w:color w:val="FF0000"/>
                <w:sz w:val="18"/>
                <w:szCs w:val="18"/>
              </w:rPr>
              <w:t>]</w:t>
            </w:r>
          </w:p>
          <w:p w14:paraId="7CA6596A" w14:textId="4363F782" w:rsidR="00A94CDF" w:rsidRPr="00582558" w:rsidRDefault="00A94CDF">
            <w:pPr>
              <w:jc w:val="left"/>
              <w:rPr>
                <w:rFonts w:cs="Arial"/>
                <w:strike/>
                <w:color w:val="FF0000"/>
                <w:sz w:val="18"/>
                <w:szCs w:val="18"/>
              </w:rPr>
            </w:pPr>
            <w:r>
              <w:rPr>
                <w:rFonts w:cs="Arial"/>
                <w:strike/>
                <w:color w:val="FF0000"/>
                <w:sz w:val="18"/>
                <w:szCs w:val="18"/>
              </w:rPr>
              <w:t>FFS: component 5 is kept in this FG or is separated to new FG</w:t>
            </w:r>
          </w:p>
        </w:tc>
        <w:tc>
          <w:tcPr>
            <w:tcW w:w="0" w:type="auto"/>
            <w:tcBorders>
              <w:top w:val="single" w:sz="4" w:space="0" w:color="auto"/>
              <w:left w:val="single" w:sz="4" w:space="0" w:color="auto"/>
              <w:bottom w:val="single" w:sz="4" w:space="0" w:color="auto"/>
              <w:right w:val="single" w:sz="4" w:space="0" w:color="auto"/>
            </w:tcBorders>
          </w:tcPr>
          <w:p w14:paraId="14C12129" w14:textId="77777777" w:rsidR="00A94CDF" w:rsidRDefault="00A94CD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021D9B7" w14:textId="77777777" w:rsidR="00A94CDF" w:rsidRDefault="00A94CDF">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DAA27AF" w14:textId="77777777" w:rsidR="00A94CDF" w:rsidRDefault="00A94CD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3C1351F" w14:textId="77777777" w:rsidR="00A94CDF" w:rsidRDefault="00A94CDF">
            <w:pPr>
              <w:pStyle w:val="TAL"/>
              <w:rPr>
                <w:rFonts w:eastAsia="SimSun" w:cs="Arial"/>
                <w:color w:val="000000" w:themeColor="text1"/>
                <w:szCs w:val="18"/>
                <w:lang w:val="en-US" w:eastAsia="zh-CN"/>
              </w:rPr>
            </w:pPr>
            <w:r>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hideMark/>
          </w:tcPr>
          <w:p w14:paraId="661FCA37" w14:textId="77777777" w:rsidR="00A94CDF" w:rsidRDefault="00A94CDF">
            <w:pPr>
              <w:pStyle w:val="TAL"/>
              <w:rPr>
                <w:rFonts w:eastAsia="SimSun" w:cs="Arial"/>
                <w:color w:val="000000" w:themeColor="text1"/>
                <w:szCs w:val="18"/>
                <w:lang w:eastAsia="zh-CN"/>
              </w:rPr>
            </w:pPr>
            <w:r>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C9D85A8" w14:textId="77777777" w:rsidR="00A94CDF" w:rsidRDefault="00A94CDF">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21D6A86" w14:textId="77777777" w:rsidR="00A94CDF" w:rsidRDefault="00A94CDF">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8C977B" w14:textId="77777777" w:rsidR="00A94CDF" w:rsidRDefault="00A94CDF">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9C2CD0" w14:textId="4CDBC0C2" w:rsidR="00A94CDF" w:rsidRDefault="00A94CDF">
            <w:pPr>
              <w:keepNext/>
              <w:keepLines/>
              <w:rPr>
                <w:rFonts w:eastAsia="SimSun" w:cs="Arial"/>
                <w:strike/>
                <w:color w:val="000000" w:themeColor="text1"/>
                <w:sz w:val="18"/>
                <w:szCs w:val="18"/>
              </w:rPr>
            </w:pPr>
            <w:r>
              <w:rPr>
                <w:rFonts w:eastAsia="SimSun" w:cs="Arial"/>
                <w:strike/>
                <w:color w:val="FF0000"/>
                <w:sz w:val="18"/>
                <w:szCs w:val="18"/>
              </w:rPr>
              <w:t>[</w:t>
            </w:r>
            <w:r w:rsidRPr="00373E0F">
              <w:rPr>
                <w:rFonts w:eastAsia="SimSun" w:cs="Arial"/>
                <w:color w:val="000000" w:themeColor="text1"/>
                <w:sz w:val="18"/>
                <w:szCs w:val="18"/>
              </w:rPr>
              <w:t xml:space="preserve">A UE that </w:t>
            </w:r>
            <w:r w:rsidRPr="00BB23F2">
              <w:rPr>
                <w:rFonts w:eastAsia="SimSun" w:cs="Arial"/>
                <w:strike/>
                <w:color w:val="FF0000"/>
                <w:sz w:val="18"/>
                <w:szCs w:val="18"/>
              </w:rPr>
              <w:t>supports transmission</w:t>
            </w:r>
            <w:r w:rsidRPr="00BB23F2">
              <w:rPr>
                <w:rFonts w:eastAsia="SimSun" w:cs="Arial"/>
                <w:color w:val="FF0000"/>
                <w:sz w:val="18"/>
                <w:szCs w:val="18"/>
              </w:rPr>
              <w:t xml:space="preserve"> </w:t>
            </w:r>
            <w:r w:rsidR="00BB23F2" w:rsidRPr="00BB23F2">
              <w:rPr>
                <w:rFonts w:eastAsia="SimSun" w:cs="Arial"/>
                <w:color w:val="FF0000"/>
                <w:sz w:val="18"/>
                <w:szCs w:val="18"/>
              </w:rPr>
              <w:t xml:space="preserve">transmits </w:t>
            </w:r>
            <w:r w:rsidRPr="00373E0F">
              <w:rPr>
                <w:rFonts w:eastAsia="SimSun" w:cs="Arial"/>
                <w:color w:val="000000" w:themeColor="text1"/>
                <w:sz w:val="18"/>
                <w:szCs w:val="18"/>
              </w:rPr>
              <w:t>of PRACH in additional RO based on configuration of additional PRACH resources via higher layer signaling supports this FG</w:t>
            </w:r>
            <w:r>
              <w:rPr>
                <w:rFonts w:eastAsia="SimSun"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3700D65" w14:textId="77777777" w:rsidR="00A94CDF" w:rsidRDefault="00A94CDF">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73B46D14" w14:textId="77777777" w:rsidR="00A94CDF" w:rsidRPr="002E03B1" w:rsidRDefault="00A94CDF" w:rsidP="00471A97"/>
    <w:p w14:paraId="7A2A7D5C" w14:textId="66C3C4FB" w:rsidR="00140965" w:rsidRDefault="00140965" w:rsidP="001E03AE">
      <w:pPr>
        <w:rPr>
          <w:lang w:val="en-GB"/>
        </w:rPr>
      </w:pPr>
    </w:p>
    <w:p w14:paraId="6494F12F" w14:textId="77777777" w:rsidR="00E67092" w:rsidRDefault="00E67092" w:rsidP="001E03AE">
      <w:pPr>
        <w:rPr>
          <w:lang w:val="en-GB"/>
        </w:rPr>
      </w:pPr>
    </w:p>
    <w:p w14:paraId="7C24507F" w14:textId="77777777" w:rsidR="00E67092" w:rsidRDefault="00E67092" w:rsidP="00E67092">
      <w:pPr>
        <w:rPr>
          <w:rFonts w:ascii="Times" w:hAnsi="Times"/>
          <w:lang w:eastAsia="ko-KR"/>
        </w:rPr>
      </w:pPr>
      <w:r>
        <w:rPr>
          <w:lang w:eastAsia="ko-KR"/>
        </w:rPr>
        <w:t>R1-2503236</w:t>
      </w:r>
      <w:r>
        <w:rPr>
          <w:lang w:eastAsia="ko-KR"/>
        </w:rPr>
        <w:tab/>
        <w:t>Discussion of Rel-19 NES UE Features</w:t>
      </w:r>
      <w:r>
        <w:rPr>
          <w:lang w:eastAsia="ko-KR"/>
        </w:rPr>
        <w:tab/>
        <w:t>FUTUREWEI</w:t>
      </w:r>
    </w:p>
    <w:p w14:paraId="183100D0" w14:textId="77777777" w:rsidR="00E67092" w:rsidRDefault="00E67092" w:rsidP="00E67092">
      <w:pPr>
        <w:rPr>
          <w:lang w:eastAsia="ko-KR"/>
        </w:rPr>
      </w:pPr>
      <w:r>
        <w:rPr>
          <w:lang w:eastAsia="ko-KR"/>
        </w:rPr>
        <w:t>R1-2503270</w:t>
      </w:r>
      <w:r>
        <w:rPr>
          <w:lang w:eastAsia="ko-KR"/>
        </w:rPr>
        <w:tab/>
        <w:t>UE features for Rel-19 NES</w:t>
      </w:r>
      <w:r>
        <w:rPr>
          <w:lang w:eastAsia="ko-KR"/>
        </w:rPr>
        <w:tab/>
        <w:t xml:space="preserve">Huawei, </w:t>
      </w:r>
      <w:proofErr w:type="spellStart"/>
      <w:r>
        <w:rPr>
          <w:lang w:eastAsia="ko-KR"/>
        </w:rPr>
        <w:t>HiSilicon</w:t>
      </w:r>
      <w:proofErr w:type="spellEnd"/>
    </w:p>
    <w:p w14:paraId="2AF8FBF6" w14:textId="77777777" w:rsidR="00E67092" w:rsidRDefault="00E67092" w:rsidP="00E67092">
      <w:pPr>
        <w:rPr>
          <w:lang w:eastAsia="ko-KR"/>
        </w:rPr>
      </w:pPr>
      <w:r>
        <w:rPr>
          <w:lang w:eastAsia="ko-KR"/>
        </w:rPr>
        <w:t>R1-2503322</w:t>
      </w:r>
      <w:r>
        <w:rPr>
          <w:lang w:eastAsia="ko-KR"/>
        </w:rPr>
        <w:tab/>
        <w:t>Discussion on NES features</w:t>
      </w:r>
      <w:r>
        <w:rPr>
          <w:lang w:eastAsia="ko-KR"/>
        </w:rPr>
        <w:tab/>
        <w:t xml:space="preserve">ZTE Corporation, </w:t>
      </w:r>
      <w:proofErr w:type="spellStart"/>
      <w:r>
        <w:rPr>
          <w:lang w:eastAsia="ko-KR"/>
        </w:rPr>
        <w:t>Sanechips</w:t>
      </w:r>
      <w:proofErr w:type="spellEnd"/>
    </w:p>
    <w:p w14:paraId="2CE6E263" w14:textId="77777777" w:rsidR="00E67092" w:rsidRDefault="00E67092" w:rsidP="00E67092">
      <w:pPr>
        <w:rPr>
          <w:lang w:eastAsia="ko-KR"/>
        </w:rPr>
      </w:pPr>
      <w:r>
        <w:rPr>
          <w:lang w:eastAsia="ko-KR"/>
        </w:rPr>
        <w:t>R1-2503388</w:t>
      </w:r>
      <w:r>
        <w:rPr>
          <w:lang w:eastAsia="ko-KR"/>
        </w:rPr>
        <w:tab/>
        <w:t>Discussion on UE features for enhancements of network energy savings for NR</w:t>
      </w:r>
      <w:r>
        <w:rPr>
          <w:lang w:eastAsia="ko-KR"/>
        </w:rPr>
        <w:tab/>
        <w:t>vivo</w:t>
      </w:r>
    </w:p>
    <w:p w14:paraId="3087B786" w14:textId="77777777" w:rsidR="00E67092" w:rsidRDefault="00E67092" w:rsidP="00E67092">
      <w:pPr>
        <w:rPr>
          <w:lang w:eastAsia="ko-KR"/>
        </w:rPr>
      </w:pPr>
      <w:r>
        <w:rPr>
          <w:lang w:eastAsia="ko-KR"/>
        </w:rPr>
        <w:t>R1-2503402</w:t>
      </w:r>
      <w:r>
        <w:rPr>
          <w:lang w:eastAsia="ko-KR"/>
        </w:rPr>
        <w:tab/>
        <w:t>Network Energy Saving Enhancement UE features</w:t>
      </w:r>
      <w:r>
        <w:rPr>
          <w:lang w:eastAsia="ko-KR"/>
        </w:rPr>
        <w:tab/>
        <w:t>Nokia</w:t>
      </w:r>
    </w:p>
    <w:p w14:paraId="61985510" w14:textId="77777777" w:rsidR="00E67092" w:rsidRDefault="00E67092" w:rsidP="00E67092">
      <w:pPr>
        <w:rPr>
          <w:lang w:eastAsia="ko-KR"/>
        </w:rPr>
      </w:pPr>
      <w:r>
        <w:rPr>
          <w:lang w:eastAsia="ko-KR"/>
        </w:rPr>
        <w:t>R1-2503594</w:t>
      </w:r>
      <w:r>
        <w:rPr>
          <w:lang w:eastAsia="ko-KR"/>
        </w:rPr>
        <w:tab/>
        <w:t>UE features for enhancements of network energy savings for NR</w:t>
      </w:r>
      <w:r>
        <w:rPr>
          <w:lang w:eastAsia="ko-KR"/>
        </w:rPr>
        <w:tab/>
        <w:t>Samsung</w:t>
      </w:r>
    </w:p>
    <w:p w14:paraId="2C04284C" w14:textId="77777777" w:rsidR="00E67092" w:rsidRDefault="00E67092" w:rsidP="00E67092">
      <w:pPr>
        <w:rPr>
          <w:lang w:eastAsia="ko-KR"/>
        </w:rPr>
      </w:pPr>
      <w:r>
        <w:rPr>
          <w:lang w:eastAsia="ko-KR"/>
        </w:rPr>
        <w:t>R1-2503784</w:t>
      </w:r>
      <w:r>
        <w:rPr>
          <w:lang w:eastAsia="ko-KR"/>
        </w:rPr>
        <w:tab/>
        <w:t>Discussion on UE features for Rel-19 NES</w:t>
      </w:r>
      <w:r>
        <w:rPr>
          <w:lang w:eastAsia="ko-KR"/>
        </w:rPr>
        <w:tab/>
        <w:t>CATT</w:t>
      </w:r>
    </w:p>
    <w:p w14:paraId="368AAB26" w14:textId="77777777" w:rsidR="00E67092" w:rsidRDefault="00E67092" w:rsidP="00E67092">
      <w:pPr>
        <w:rPr>
          <w:lang w:eastAsia="ko-KR"/>
        </w:rPr>
      </w:pPr>
      <w:r>
        <w:rPr>
          <w:lang w:eastAsia="ko-KR"/>
        </w:rPr>
        <w:t>R1-2503853</w:t>
      </w:r>
      <w:r>
        <w:rPr>
          <w:lang w:eastAsia="ko-KR"/>
        </w:rPr>
        <w:tab/>
        <w:t>Discussion on UE features for enhancements of network energy savings for NR</w:t>
      </w:r>
      <w:r>
        <w:rPr>
          <w:lang w:eastAsia="ko-KR"/>
        </w:rPr>
        <w:tab/>
        <w:t>CMCC</w:t>
      </w:r>
    </w:p>
    <w:p w14:paraId="00D4ABD9" w14:textId="77777777" w:rsidR="00E67092" w:rsidRDefault="00E67092" w:rsidP="00E67092">
      <w:pPr>
        <w:rPr>
          <w:lang w:eastAsia="ko-KR"/>
        </w:rPr>
      </w:pPr>
      <w:r>
        <w:rPr>
          <w:lang w:eastAsia="ko-KR"/>
        </w:rPr>
        <w:t>R1-2503903</w:t>
      </w:r>
      <w:r>
        <w:rPr>
          <w:lang w:eastAsia="ko-KR"/>
        </w:rPr>
        <w:tab/>
        <w:t>UE features for NES enhancements</w:t>
      </w:r>
      <w:r>
        <w:rPr>
          <w:lang w:eastAsia="ko-KR"/>
        </w:rPr>
        <w:tab/>
        <w:t>Xiaomi</w:t>
      </w:r>
    </w:p>
    <w:p w14:paraId="79D14B8A" w14:textId="77777777" w:rsidR="00E67092" w:rsidRDefault="00E67092" w:rsidP="00E67092">
      <w:pPr>
        <w:rPr>
          <w:lang w:eastAsia="ko-KR"/>
        </w:rPr>
      </w:pPr>
      <w:r>
        <w:rPr>
          <w:lang w:eastAsia="ko-KR"/>
        </w:rPr>
        <w:t>R1-2504021</w:t>
      </w:r>
      <w:r>
        <w:rPr>
          <w:lang w:eastAsia="ko-KR"/>
        </w:rPr>
        <w:tab/>
        <w:t>UE features for R19 NES</w:t>
      </w:r>
      <w:r>
        <w:rPr>
          <w:lang w:eastAsia="ko-KR"/>
        </w:rPr>
        <w:tab/>
        <w:t>Ericsson</w:t>
      </w:r>
    </w:p>
    <w:p w14:paraId="6D4BF7AD" w14:textId="77777777" w:rsidR="00E67092" w:rsidRDefault="00E67092" w:rsidP="00E67092">
      <w:pPr>
        <w:rPr>
          <w:lang w:eastAsia="ko-KR"/>
        </w:rPr>
      </w:pPr>
      <w:r>
        <w:rPr>
          <w:lang w:eastAsia="ko-KR"/>
        </w:rPr>
        <w:t>R1-2504057</w:t>
      </w:r>
      <w:r>
        <w:rPr>
          <w:lang w:eastAsia="ko-KR"/>
        </w:rPr>
        <w:tab/>
        <w:t>Discussion on UE features for Rel-19 Network Energy Saving</w:t>
      </w:r>
      <w:r>
        <w:rPr>
          <w:lang w:eastAsia="ko-KR"/>
        </w:rPr>
        <w:tab/>
        <w:t>China Telecom</w:t>
      </w:r>
    </w:p>
    <w:p w14:paraId="16698789" w14:textId="77777777" w:rsidR="00E67092" w:rsidRDefault="00E67092" w:rsidP="00E67092">
      <w:pPr>
        <w:rPr>
          <w:lang w:eastAsia="ko-KR"/>
        </w:rPr>
      </w:pPr>
      <w:r>
        <w:rPr>
          <w:lang w:eastAsia="ko-KR"/>
        </w:rPr>
        <w:t>R1-2504195</w:t>
      </w:r>
      <w:r>
        <w:rPr>
          <w:lang w:eastAsia="ko-KR"/>
        </w:rPr>
        <w:tab/>
        <w:t>Discussion on UE features for enhancements of network energy savings for NR</w:t>
      </w:r>
      <w:r>
        <w:rPr>
          <w:lang w:eastAsia="ko-KR"/>
        </w:rPr>
        <w:tab/>
        <w:t>OPPO</w:t>
      </w:r>
    </w:p>
    <w:p w14:paraId="69814498" w14:textId="77777777" w:rsidR="00E67092" w:rsidRDefault="00E67092" w:rsidP="00E67092">
      <w:pPr>
        <w:rPr>
          <w:lang w:eastAsia="ko-KR"/>
        </w:rPr>
      </w:pPr>
      <w:r>
        <w:rPr>
          <w:lang w:eastAsia="ko-KR"/>
        </w:rPr>
        <w:t>R1-2504256</w:t>
      </w:r>
      <w:r>
        <w:rPr>
          <w:lang w:eastAsia="ko-KR"/>
        </w:rPr>
        <w:tab/>
        <w:t>Discussion on UE features for enhancements of NES</w:t>
      </w:r>
      <w:r>
        <w:rPr>
          <w:lang w:eastAsia="ko-KR"/>
        </w:rPr>
        <w:tab/>
        <w:t>LG Electronics</w:t>
      </w:r>
    </w:p>
    <w:p w14:paraId="1F317368" w14:textId="77777777" w:rsidR="00E67092" w:rsidRDefault="00E67092" w:rsidP="00E67092">
      <w:pPr>
        <w:rPr>
          <w:lang w:eastAsia="ko-KR"/>
        </w:rPr>
      </w:pPr>
      <w:r>
        <w:rPr>
          <w:lang w:eastAsia="ko-KR"/>
        </w:rPr>
        <w:t>R1-2504355</w:t>
      </w:r>
      <w:r>
        <w:rPr>
          <w:lang w:eastAsia="ko-KR"/>
        </w:rPr>
        <w:tab/>
        <w:t>Views on UE features for Rel-19 NES</w:t>
      </w:r>
      <w:r>
        <w:rPr>
          <w:lang w:eastAsia="ko-KR"/>
        </w:rPr>
        <w:tab/>
        <w:t>Apple</w:t>
      </w:r>
    </w:p>
    <w:p w14:paraId="47251DBE" w14:textId="77777777" w:rsidR="00E67092" w:rsidRDefault="00E67092" w:rsidP="00E67092">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75F2EE5E" w14:textId="77777777" w:rsidR="00E67092" w:rsidRDefault="00E67092" w:rsidP="00E67092">
      <w:pPr>
        <w:rPr>
          <w:lang w:eastAsia="ko-KR"/>
        </w:rPr>
      </w:pPr>
      <w:r>
        <w:rPr>
          <w:lang w:eastAsia="ko-KR"/>
        </w:rPr>
        <w:t>R1-2504422</w:t>
      </w:r>
      <w:r>
        <w:rPr>
          <w:lang w:eastAsia="ko-KR"/>
        </w:rPr>
        <w:tab/>
        <w:t>UE features for Rel-19 NES</w:t>
      </w:r>
      <w:r>
        <w:rPr>
          <w:lang w:eastAsia="ko-KR"/>
        </w:rPr>
        <w:tab/>
        <w:t>Qualcomm Incorporated</w:t>
      </w:r>
    </w:p>
    <w:p w14:paraId="03AF7F04" w14:textId="77777777" w:rsidR="00E67092" w:rsidRDefault="00E67092" w:rsidP="00E67092">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7EA88175" w14:textId="77777777" w:rsidR="00E67092" w:rsidRDefault="00E67092" w:rsidP="00E67092">
      <w:pPr>
        <w:rPr>
          <w:lang w:eastAsia="ko-KR"/>
        </w:rPr>
      </w:pPr>
    </w:p>
    <w:p w14:paraId="68973BE7" w14:textId="77777777" w:rsidR="00E67092" w:rsidRPr="00E67092" w:rsidRDefault="00E67092" w:rsidP="001E03AE"/>
    <w:sectPr w:rsidR="00E67092" w:rsidRPr="00E67092"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A3571" w14:textId="77777777" w:rsidR="00BB1D34" w:rsidRDefault="00BB1D34" w:rsidP="00424124">
      <w:pPr>
        <w:spacing w:before="0" w:after="0"/>
      </w:pPr>
      <w:r>
        <w:separator/>
      </w:r>
    </w:p>
  </w:endnote>
  <w:endnote w:type="continuationSeparator" w:id="0">
    <w:p w14:paraId="73957769" w14:textId="77777777" w:rsidR="00BB1D34" w:rsidRDefault="00BB1D34" w:rsidP="00424124">
      <w:pPr>
        <w:spacing w:before="0" w:after="0"/>
      </w:pPr>
      <w:r>
        <w:continuationSeparator/>
      </w:r>
    </w:p>
  </w:endnote>
  <w:endnote w:type="continuationNotice" w:id="1">
    <w:p w14:paraId="1868FCF2" w14:textId="77777777" w:rsidR="00BB1D34" w:rsidRDefault="00BB1D3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857CC" w14:textId="77777777" w:rsidR="00BB1D34" w:rsidRDefault="00BB1D34" w:rsidP="00424124">
      <w:pPr>
        <w:spacing w:before="0" w:after="0"/>
      </w:pPr>
      <w:r>
        <w:separator/>
      </w:r>
    </w:p>
  </w:footnote>
  <w:footnote w:type="continuationSeparator" w:id="0">
    <w:p w14:paraId="2AF27C93" w14:textId="77777777" w:rsidR="00BB1D34" w:rsidRDefault="00BB1D34" w:rsidP="00424124">
      <w:pPr>
        <w:spacing w:before="0" w:after="0"/>
      </w:pPr>
      <w:r>
        <w:continuationSeparator/>
      </w:r>
    </w:p>
  </w:footnote>
  <w:footnote w:type="continuationNotice" w:id="1">
    <w:p w14:paraId="62F81925" w14:textId="77777777" w:rsidR="00BB1D34" w:rsidRDefault="00BB1D34">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1"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9"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6"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1"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4"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5"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1"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4"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3"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1CE23708"/>
    <w:multiLevelType w:val="multilevel"/>
    <w:tmpl w:val="1CE23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3"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2"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4"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5"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25210D1F"/>
    <w:multiLevelType w:val="multilevel"/>
    <w:tmpl w:val="2521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88"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1"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94"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8"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2"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3"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4"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2" w15:restartNumberingAfterBreak="0">
    <w:nsid w:val="2E511759"/>
    <w:multiLevelType w:val="hybridMultilevel"/>
    <w:tmpl w:val="8F66E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8"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9"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3"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5"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6"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4"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6"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7"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39"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0"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1"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3"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4"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6"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8"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1"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2"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5"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6"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7"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8"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9"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0"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1"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3"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4"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5"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6"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7"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9"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7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2"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3"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4"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5"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6"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7"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78"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9"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0"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1"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4"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8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9"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0"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1"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3"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5"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198"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9"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00"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2"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3"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0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5"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6"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7"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9"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0"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1"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2"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13"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4"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5"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7"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9"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0"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1" w15:restartNumberingAfterBreak="0">
    <w:nsid w:val="5F76EE3B"/>
    <w:multiLevelType w:val="singleLevel"/>
    <w:tmpl w:val="5F76EE3B"/>
    <w:lvl w:ilvl="0">
      <w:start w:val="1"/>
      <w:numFmt w:val="decimal"/>
      <w:suff w:val="space"/>
      <w:lvlText w:val="%1."/>
      <w:lvlJc w:val="left"/>
    </w:lvl>
  </w:abstractNum>
  <w:abstractNum w:abstractNumId="222"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5"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6"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7"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9"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0"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1"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3"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4"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35"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6"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8"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1"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3"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6"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7"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3"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4"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5"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6"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7"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9"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0"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1"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62"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3"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64"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5"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6"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67"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9" w15:restartNumberingAfterBreak="0">
    <w:nsid w:val="715D444C"/>
    <w:multiLevelType w:val="multilevel"/>
    <w:tmpl w:val="715D4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1"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2" w15:restartNumberingAfterBreak="0">
    <w:nsid w:val="744571E1"/>
    <w:multiLevelType w:val="singleLevel"/>
    <w:tmpl w:val="744571E1"/>
    <w:lvl w:ilvl="0">
      <w:start w:val="1"/>
      <w:numFmt w:val="decimal"/>
      <w:suff w:val="space"/>
      <w:lvlText w:val="%1."/>
      <w:lvlJc w:val="left"/>
    </w:lvl>
  </w:abstractNum>
  <w:abstractNum w:abstractNumId="273"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74"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6"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7" w15:restartNumberingAfterBreak="0">
    <w:nsid w:val="76FE824F"/>
    <w:multiLevelType w:val="singleLevel"/>
    <w:tmpl w:val="76FE824F"/>
    <w:lvl w:ilvl="0">
      <w:start w:val="1"/>
      <w:numFmt w:val="decimal"/>
      <w:suff w:val="space"/>
      <w:lvlText w:val="%1."/>
      <w:lvlJc w:val="left"/>
    </w:lvl>
  </w:abstractNum>
  <w:abstractNum w:abstractNumId="278"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0"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1"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2"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3"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4"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8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9"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2"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3"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4"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6"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7"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49"/>
  </w:num>
  <w:num w:numId="2" w16cid:durableId="1931503730">
    <w:abstractNumId w:val="65"/>
  </w:num>
  <w:num w:numId="3" w16cid:durableId="1576545307">
    <w:abstractNumId w:val="219"/>
  </w:num>
  <w:num w:numId="4" w16cid:durableId="1086997101">
    <w:abstractNumId w:val="108"/>
  </w:num>
  <w:num w:numId="5" w16cid:durableId="1160393160">
    <w:abstractNumId w:val="133"/>
  </w:num>
  <w:num w:numId="6" w16cid:durableId="53823924">
    <w:abstractNumId w:val="157"/>
  </w:num>
  <w:num w:numId="7" w16cid:durableId="687103955">
    <w:abstractNumId w:val="186"/>
  </w:num>
  <w:num w:numId="8" w16cid:durableId="1920553953">
    <w:abstractNumId w:val="288"/>
  </w:num>
  <w:num w:numId="9" w16cid:durableId="1642031821">
    <w:abstractNumId w:val="232"/>
  </w:num>
  <w:num w:numId="10" w16cid:durableId="71120909">
    <w:abstractNumId w:val="218"/>
  </w:num>
  <w:num w:numId="11" w16cid:durableId="744841997">
    <w:abstractNumId w:val="150"/>
  </w:num>
  <w:num w:numId="12" w16cid:durableId="200410811">
    <w:abstractNumId w:val="26"/>
  </w:num>
  <w:num w:numId="13" w16cid:durableId="1003360604">
    <w:abstractNumId w:val="122"/>
  </w:num>
  <w:num w:numId="14" w16cid:durableId="1025400344">
    <w:abstractNumId w:val="8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5"/>
  </w:num>
  <w:num w:numId="18" w16cid:durableId="2009359403">
    <w:abstractNumId w:val="90"/>
  </w:num>
  <w:num w:numId="19" w16cid:durableId="347223902">
    <w:abstractNumId w:val="143"/>
  </w:num>
  <w:num w:numId="20" w16cid:durableId="552426212">
    <w:abstractNumId w:val="176"/>
  </w:num>
  <w:num w:numId="21" w16cid:durableId="41903243">
    <w:abstractNumId w:val="42"/>
  </w:num>
  <w:num w:numId="22" w16cid:durableId="1291743069">
    <w:abstractNumId w:val="145"/>
  </w:num>
  <w:num w:numId="23" w16cid:durableId="421875290">
    <w:abstractNumId w:val="72"/>
  </w:num>
  <w:num w:numId="24" w16cid:durableId="228007593">
    <w:abstractNumId w:val="8"/>
  </w:num>
  <w:num w:numId="25" w16cid:durableId="1292831407">
    <w:abstractNumId w:val="202"/>
  </w:num>
  <w:num w:numId="26" w16cid:durableId="2144273913">
    <w:abstractNumId w:val="102"/>
  </w:num>
  <w:num w:numId="27" w16cid:durableId="882835948">
    <w:abstractNumId w:val="180"/>
  </w:num>
  <w:num w:numId="28" w16cid:durableId="629437599">
    <w:abstractNumId w:val="184"/>
  </w:num>
  <w:num w:numId="29" w16cid:durableId="1228028935">
    <w:abstractNumId w:val="206"/>
  </w:num>
  <w:num w:numId="30" w16cid:durableId="903681775">
    <w:abstractNumId w:val="160"/>
  </w:num>
  <w:num w:numId="31" w16cid:durableId="50469917">
    <w:abstractNumId w:val="200"/>
  </w:num>
  <w:num w:numId="32" w16cid:durableId="230890480">
    <w:abstractNumId w:val="103"/>
  </w:num>
  <w:num w:numId="33" w16cid:durableId="1108354671">
    <w:abstractNumId w:val="193"/>
  </w:num>
  <w:num w:numId="34" w16cid:durableId="913785018">
    <w:abstractNumId w:val="92"/>
  </w:num>
  <w:num w:numId="35" w16cid:durableId="612244940">
    <w:abstractNumId w:val="144"/>
  </w:num>
  <w:num w:numId="36" w16cid:durableId="1085490675">
    <w:abstractNumId w:val="19"/>
  </w:num>
  <w:num w:numId="37" w16cid:durableId="930888782">
    <w:abstractNumId w:val="260"/>
  </w:num>
  <w:num w:numId="38" w16cid:durableId="1401715385">
    <w:abstractNumId w:val="45"/>
  </w:num>
  <w:num w:numId="39" w16cid:durableId="1014385615">
    <w:abstractNumId w:val="152"/>
  </w:num>
  <w:num w:numId="40" w16cid:durableId="276528962">
    <w:abstractNumId w:val="43"/>
  </w:num>
  <w:num w:numId="41" w16cid:durableId="1584799304">
    <w:abstractNumId w:val="194"/>
  </w:num>
  <w:num w:numId="42" w16cid:durableId="581449178">
    <w:abstractNumId w:val="54"/>
  </w:num>
  <w:num w:numId="43" w16cid:durableId="1219634161">
    <w:abstractNumId w:val="120"/>
  </w:num>
  <w:num w:numId="44" w16cid:durableId="2018530873">
    <w:abstractNumId w:val="118"/>
  </w:num>
  <w:num w:numId="45" w16cid:durableId="448013903">
    <w:abstractNumId w:val="164"/>
  </w:num>
  <w:num w:numId="46" w16cid:durableId="34043377">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29"/>
  </w:num>
  <w:num w:numId="48" w16cid:durableId="735276995">
    <w:abstractNumId w:val="79"/>
  </w:num>
  <w:num w:numId="49" w16cid:durableId="1148089423">
    <w:abstractNumId w:val="9"/>
  </w:num>
  <w:num w:numId="50" w16cid:durableId="1207109125">
    <w:abstractNumId w:val="219"/>
  </w:num>
  <w:num w:numId="51" w16cid:durableId="2004121819">
    <w:abstractNumId w:val="167"/>
  </w:num>
  <w:num w:numId="52" w16cid:durableId="540633948">
    <w:abstractNumId w:val="196"/>
  </w:num>
  <w:num w:numId="53" w16cid:durableId="2064713474">
    <w:abstractNumId w:val="221"/>
  </w:num>
  <w:num w:numId="54" w16cid:durableId="2017924844">
    <w:abstractNumId w:val="216"/>
  </w:num>
  <w:num w:numId="55" w16cid:durableId="470907883">
    <w:abstractNumId w:val="13"/>
  </w:num>
  <w:num w:numId="56" w16cid:durableId="149101380">
    <w:abstractNumId w:val="246"/>
  </w:num>
  <w:num w:numId="57" w16cid:durableId="1577352064">
    <w:abstractNumId w:val="106"/>
  </w:num>
  <w:num w:numId="58" w16cid:durableId="1707876415">
    <w:abstractNumId w:val="126"/>
  </w:num>
  <w:num w:numId="59" w16cid:durableId="2007781910">
    <w:abstractNumId w:val="115"/>
  </w:num>
  <w:num w:numId="60" w16cid:durableId="1858349917">
    <w:abstractNumId w:val="178"/>
  </w:num>
  <w:num w:numId="61" w16cid:durableId="818570405">
    <w:abstractNumId w:val="147"/>
  </w:num>
  <w:num w:numId="62" w16cid:durableId="549656349">
    <w:abstractNumId w:val="291"/>
  </w:num>
  <w:num w:numId="63" w16cid:durableId="650864027">
    <w:abstractNumId w:val="217"/>
  </w:num>
  <w:num w:numId="64" w16cid:durableId="608123341">
    <w:abstractNumId w:val="114"/>
  </w:num>
  <w:num w:numId="65" w16cid:durableId="1338459442">
    <w:abstractNumId w:val="146"/>
  </w:num>
  <w:num w:numId="66" w16cid:durableId="1663000880">
    <w:abstractNumId w:val="278"/>
  </w:num>
  <w:num w:numId="67" w16cid:durableId="1488864782">
    <w:abstractNumId w:val="204"/>
  </w:num>
  <w:num w:numId="68" w16cid:durableId="411581792">
    <w:abstractNumId w:val="208"/>
  </w:num>
  <w:num w:numId="69" w16cid:durableId="1330870979">
    <w:abstractNumId w:val="20"/>
  </w:num>
  <w:num w:numId="70" w16cid:durableId="886795321">
    <w:abstractNumId w:val="169"/>
  </w:num>
  <w:num w:numId="71" w16cid:durableId="1326279201">
    <w:abstractNumId w:val="199"/>
  </w:num>
  <w:num w:numId="72" w16cid:durableId="2046253151">
    <w:abstractNumId w:val="259"/>
  </w:num>
  <w:num w:numId="73" w16cid:durableId="2053379440">
    <w:abstractNumId w:val="49"/>
  </w:num>
  <w:num w:numId="74" w16cid:durableId="537200257">
    <w:abstractNumId w:val="135"/>
  </w:num>
  <w:num w:numId="75" w16cid:durableId="1588228030">
    <w:abstractNumId w:val="109"/>
  </w:num>
  <w:num w:numId="76" w16cid:durableId="53160001">
    <w:abstractNumId w:val="187"/>
  </w:num>
  <w:num w:numId="77" w16cid:durableId="179468830">
    <w:abstractNumId w:val="201"/>
  </w:num>
  <w:num w:numId="78" w16cid:durableId="583878569">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74"/>
  </w:num>
  <w:num w:numId="80" w16cid:durableId="1941176447">
    <w:abstractNumId w:val="250"/>
  </w:num>
  <w:num w:numId="81" w16cid:durableId="24838571">
    <w:abstractNumId w:val="76"/>
  </w:num>
  <w:num w:numId="82" w16cid:durableId="176967954">
    <w:abstractNumId w:val="253"/>
  </w:num>
  <w:num w:numId="83" w16cid:durableId="1801874882">
    <w:abstractNumId w:val="177"/>
  </w:num>
  <w:num w:numId="84" w16cid:durableId="1171456137">
    <w:abstractNumId w:val="105"/>
  </w:num>
  <w:num w:numId="85" w16cid:durableId="1582328184">
    <w:abstractNumId w:val="224"/>
  </w:num>
  <w:num w:numId="86" w16cid:durableId="1306812864">
    <w:abstractNumId w:val="220"/>
  </w:num>
  <w:num w:numId="87" w16cid:durableId="762918656">
    <w:abstractNumId w:val="38"/>
  </w:num>
  <w:num w:numId="88" w16cid:durableId="2121560735">
    <w:abstractNumId w:val="153"/>
  </w:num>
  <w:num w:numId="89" w16cid:durableId="1865902485">
    <w:abstractNumId w:val="69"/>
  </w:num>
  <w:num w:numId="90" w16cid:durableId="1261912278">
    <w:abstractNumId w:val="251"/>
  </w:num>
  <w:num w:numId="91" w16cid:durableId="1416319317">
    <w:abstractNumId w:val="99"/>
  </w:num>
  <w:num w:numId="92" w16cid:durableId="1618944910">
    <w:abstractNumId w:val="47"/>
  </w:num>
  <w:num w:numId="93" w16cid:durableId="906570450">
    <w:abstractNumId w:val="110"/>
  </w:num>
  <w:num w:numId="94" w16cid:durableId="185600424">
    <w:abstractNumId w:val="41"/>
  </w:num>
  <w:num w:numId="95" w16cid:durableId="739984808">
    <w:abstractNumId w:val="233"/>
  </w:num>
  <w:num w:numId="96" w16cid:durableId="1423573783">
    <w:abstractNumId w:val="294"/>
  </w:num>
  <w:num w:numId="97" w16cid:durableId="654643988">
    <w:abstractNumId w:val="64"/>
  </w:num>
  <w:num w:numId="98" w16cid:durableId="1992248841">
    <w:abstractNumId w:val="141"/>
  </w:num>
  <w:num w:numId="99" w16cid:durableId="1425803421">
    <w:abstractNumId w:val="53"/>
  </w:num>
  <w:num w:numId="100" w16cid:durableId="1458183801">
    <w:abstractNumId w:val="280"/>
  </w:num>
  <w:num w:numId="101" w16cid:durableId="213782481">
    <w:abstractNumId w:val="181"/>
  </w:num>
  <w:num w:numId="102" w16cid:durableId="1271159428">
    <w:abstractNumId w:val="113"/>
  </w:num>
  <w:num w:numId="103" w16cid:durableId="641544087">
    <w:abstractNumId w:val="94"/>
  </w:num>
  <w:num w:numId="104" w16cid:durableId="559219037">
    <w:abstractNumId w:val="74"/>
  </w:num>
  <w:num w:numId="105" w16cid:durableId="729961596">
    <w:abstractNumId w:val="215"/>
  </w:num>
  <w:num w:numId="106" w16cid:durableId="736124424">
    <w:abstractNumId w:val="290"/>
  </w:num>
  <w:num w:numId="107" w16cid:durableId="25178282">
    <w:abstractNumId w:val="137"/>
  </w:num>
  <w:num w:numId="108" w16cid:durableId="1874687314">
    <w:abstractNumId w:val="87"/>
  </w:num>
  <w:num w:numId="109" w16cid:durableId="189759120">
    <w:abstractNumId w:val="62"/>
  </w:num>
  <w:num w:numId="110" w16cid:durableId="395587810">
    <w:abstractNumId w:val="119"/>
  </w:num>
  <w:num w:numId="111" w16cid:durableId="1484663950">
    <w:abstractNumId w:val="267"/>
  </w:num>
  <w:num w:numId="112" w16cid:durableId="757096787">
    <w:abstractNumId w:val="241"/>
  </w:num>
  <w:num w:numId="113" w16cid:durableId="96564278">
    <w:abstractNumId w:val="287"/>
  </w:num>
  <w:num w:numId="114" w16cid:durableId="1582565259">
    <w:abstractNumId w:val="37"/>
  </w:num>
  <w:num w:numId="115" w16cid:durableId="1498769718">
    <w:abstractNumId w:val="234"/>
  </w:num>
  <w:num w:numId="116" w16cid:durableId="759987484">
    <w:abstractNumId w:val="279"/>
  </w:num>
  <w:num w:numId="117" w16cid:durableId="1377775658">
    <w:abstractNumId w:val="172"/>
  </w:num>
  <w:num w:numId="118" w16cid:durableId="1986466536">
    <w:abstractNumId w:val="179"/>
  </w:num>
  <w:num w:numId="119" w16cid:durableId="1070616321">
    <w:abstractNumId w:val="104"/>
  </w:num>
  <w:num w:numId="120" w16cid:durableId="1158885380">
    <w:abstractNumId w:val="190"/>
  </w:num>
  <w:num w:numId="121" w16cid:durableId="1363902351">
    <w:abstractNumId w:val="213"/>
  </w:num>
  <w:num w:numId="122" w16cid:durableId="1373575727">
    <w:abstractNumId w:val="28"/>
  </w:num>
  <w:num w:numId="123" w16cid:durableId="736320835">
    <w:abstractNumId w:val="22"/>
  </w:num>
  <w:num w:numId="124" w16cid:durableId="810250481">
    <w:abstractNumId w:val="207"/>
  </w:num>
  <w:num w:numId="125" w16cid:durableId="1230192350">
    <w:abstractNumId w:val="231"/>
  </w:num>
  <w:num w:numId="126" w16cid:durableId="1294601566">
    <w:abstractNumId w:val="182"/>
  </w:num>
  <w:num w:numId="127" w16cid:durableId="783304259">
    <w:abstractNumId w:val="223"/>
  </w:num>
  <w:num w:numId="128" w16cid:durableId="1475295476">
    <w:abstractNumId w:val="48"/>
  </w:num>
  <w:num w:numId="129" w16cid:durableId="2100589709">
    <w:abstractNumId w:val="10"/>
  </w:num>
  <w:num w:numId="130" w16cid:durableId="1833178503">
    <w:abstractNumId w:val="30"/>
  </w:num>
  <w:num w:numId="131" w16cid:durableId="705787848">
    <w:abstractNumId w:val="134"/>
  </w:num>
  <w:num w:numId="132" w16cid:durableId="862476386">
    <w:abstractNumId w:val="166"/>
  </w:num>
  <w:num w:numId="133" w16cid:durableId="185599088">
    <w:abstractNumId w:val="298"/>
  </w:num>
  <w:num w:numId="134" w16cid:durableId="1252157085">
    <w:abstractNumId w:val="98"/>
  </w:num>
  <w:num w:numId="135" w16cid:durableId="1381176264">
    <w:abstractNumId w:val="73"/>
  </w:num>
  <w:num w:numId="136" w16cid:durableId="1033535143">
    <w:abstractNumId w:val="23"/>
  </w:num>
  <w:num w:numId="137" w16cid:durableId="1690256004">
    <w:abstractNumId w:val="15"/>
  </w:num>
  <w:num w:numId="138" w16cid:durableId="115025346">
    <w:abstractNumId w:val="56"/>
  </w:num>
  <w:num w:numId="139" w16cid:durableId="2089575057">
    <w:abstractNumId w:val="283"/>
  </w:num>
  <w:num w:numId="140" w16cid:durableId="993800146">
    <w:abstractNumId w:val="271"/>
  </w:num>
  <w:num w:numId="141" w16cid:durableId="836380827">
    <w:abstractNumId w:val="165"/>
  </w:num>
  <w:num w:numId="142" w16cid:durableId="930552115">
    <w:abstractNumId w:val="4"/>
  </w:num>
  <w:num w:numId="143" w16cid:durableId="334261365">
    <w:abstractNumId w:val="3"/>
  </w:num>
  <w:num w:numId="144" w16cid:durableId="147282885">
    <w:abstractNumId w:val="277"/>
  </w:num>
  <w:num w:numId="145" w16cid:durableId="1977759817">
    <w:abstractNumId w:val="268"/>
  </w:num>
  <w:num w:numId="146" w16cid:durableId="709107847">
    <w:abstractNumId w:val="282"/>
  </w:num>
  <w:num w:numId="147" w16cid:durableId="706296388">
    <w:abstractNumId w:val="31"/>
  </w:num>
  <w:num w:numId="148" w16cid:durableId="2055765134">
    <w:abstractNumId w:val="263"/>
  </w:num>
  <w:num w:numId="149" w16cid:durableId="1463888822">
    <w:abstractNumId w:val="275"/>
  </w:num>
  <w:num w:numId="150" w16cid:durableId="1473910887">
    <w:abstractNumId w:val="89"/>
  </w:num>
  <w:num w:numId="151" w16cid:durableId="1787432893">
    <w:abstractNumId w:val="91"/>
  </w:num>
  <w:num w:numId="152" w16cid:durableId="600453322">
    <w:abstractNumId w:val="32"/>
  </w:num>
  <w:num w:numId="153" w16cid:durableId="244848886">
    <w:abstractNumId w:val="255"/>
  </w:num>
  <w:num w:numId="154" w16cid:durableId="1561285659">
    <w:abstractNumId w:val="297"/>
  </w:num>
  <w:num w:numId="155" w16cid:durableId="61681592">
    <w:abstractNumId w:val="24"/>
  </w:num>
  <w:num w:numId="156" w16cid:durableId="1765611856">
    <w:abstractNumId w:val="50"/>
  </w:num>
  <w:num w:numId="157" w16cid:durableId="1249464091">
    <w:abstractNumId w:val="226"/>
  </w:num>
  <w:num w:numId="158" w16cid:durableId="17202995">
    <w:abstractNumId w:val="245"/>
  </w:num>
  <w:num w:numId="159" w16cid:durableId="2074767616">
    <w:abstractNumId w:val="5"/>
  </w:num>
  <w:num w:numId="160" w16cid:durableId="1895509700">
    <w:abstractNumId w:val="295"/>
  </w:num>
  <w:num w:numId="161" w16cid:durableId="1376854782">
    <w:abstractNumId w:val="292"/>
  </w:num>
  <w:num w:numId="162" w16cid:durableId="1655722879">
    <w:abstractNumId w:val="170"/>
  </w:num>
  <w:num w:numId="163" w16cid:durableId="484050234">
    <w:abstractNumId w:val="7"/>
  </w:num>
  <w:num w:numId="164" w16cid:durableId="129716654">
    <w:abstractNumId w:val="63"/>
  </w:num>
  <w:num w:numId="165" w16cid:durableId="342971978">
    <w:abstractNumId w:val="33"/>
  </w:num>
  <w:num w:numId="166" w16cid:durableId="1415929701">
    <w:abstractNumId w:val="1"/>
  </w:num>
  <w:num w:numId="167" w16cid:durableId="787966609">
    <w:abstractNumId w:val="60"/>
  </w:num>
  <w:num w:numId="168" w16cid:durableId="1842811452">
    <w:abstractNumId w:val="124"/>
  </w:num>
  <w:num w:numId="169" w16cid:durableId="1619025434">
    <w:abstractNumId w:val="185"/>
  </w:num>
  <w:num w:numId="170" w16cid:durableId="1280986065">
    <w:abstractNumId w:val="129"/>
  </w:num>
  <w:num w:numId="171" w16cid:durableId="1513300978">
    <w:abstractNumId w:val="289"/>
  </w:num>
  <w:num w:numId="172" w16cid:durableId="277764349">
    <w:abstractNumId w:val="222"/>
  </w:num>
  <w:num w:numId="173" w16cid:durableId="26953306">
    <w:abstractNumId w:val="40"/>
  </w:num>
  <w:num w:numId="174" w16cid:durableId="457265097">
    <w:abstractNumId w:val="75"/>
  </w:num>
  <w:num w:numId="175" w16cid:durableId="1514295142">
    <w:abstractNumId w:val="247"/>
  </w:num>
  <w:num w:numId="176" w16cid:durableId="1279490486">
    <w:abstractNumId w:val="25"/>
  </w:num>
  <w:num w:numId="177" w16cid:durableId="866912585">
    <w:abstractNumId w:val="229"/>
  </w:num>
  <w:num w:numId="178" w16cid:durableId="1346443621">
    <w:abstractNumId w:val="66"/>
  </w:num>
  <w:num w:numId="179" w16cid:durableId="2136678390">
    <w:abstractNumId w:val="243"/>
  </w:num>
  <w:num w:numId="180" w16cid:durableId="203444492">
    <w:abstractNumId w:val="254"/>
  </w:num>
  <w:num w:numId="181" w16cid:durableId="1579289005">
    <w:abstractNumId w:val="274"/>
  </w:num>
  <w:num w:numId="182" w16cid:durableId="1058623653">
    <w:abstractNumId w:val="21"/>
  </w:num>
  <w:num w:numId="183" w16cid:durableId="448816628">
    <w:abstractNumId w:val="198"/>
  </w:num>
  <w:num w:numId="184" w16cid:durableId="888422042">
    <w:abstractNumId w:val="80"/>
  </w:num>
  <w:num w:numId="185" w16cid:durableId="1240168557">
    <w:abstractNumId w:val="248"/>
  </w:num>
  <w:num w:numId="186" w16cid:durableId="2114545081">
    <w:abstractNumId w:val="39"/>
  </w:num>
  <w:num w:numId="187" w16cid:durableId="396365940">
    <w:abstractNumId w:val="257"/>
  </w:num>
  <w:num w:numId="188" w16cid:durableId="1797678433">
    <w:abstractNumId w:val="85"/>
  </w:num>
  <w:num w:numId="189" w16cid:durableId="2020572185">
    <w:abstractNumId w:val="127"/>
  </w:num>
  <w:num w:numId="190" w16cid:durableId="1089502304">
    <w:abstractNumId w:val="131"/>
  </w:num>
  <w:num w:numId="191" w16cid:durableId="1320695855">
    <w:abstractNumId w:val="239"/>
  </w:num>
  <w:num w:numId="192" w16cid:durableId="296379836">
    <w:abstractNumId w:val="61"/>
  </w:num>
  <w:num w:numId="193" w16cid:durableId="1497382241">
    <w:abstractNumId w:val="51"/>
  </w:num>
  <w:num w:numId="194" w16cid:durableId="1886090691">
    <w:abstractNumId w:val="83"/>
  </w:num>
  <w:num w:numId="195" w16cid:durableId="1435242706">
    <w:abstractNumId w:val="258"/>
  </w:num>
  <w:num w:numId="196" w16cid:durableId="2032101198">
    <w:abstractNumId w:val="238"/>
  </w:num>
  <w:num w:numId="197" w16cid:durableId="1994944864">
    <w:abstractNumId w:val="266"/>
  </w:num>
  <w:num w:numId="198" w16cid:durableId="266546549">
    <w:abstractNumId w:val="132"/>
  </w:num>
  <w:num w:numId="199" w16cid:durableId="787702465">
    <w:abstractNumId w:val="148"/>
  </w:num>
  <w:num w:numId="200" w16cid:durableId="2065130645">
    <w:abstractNumId w:val="244"/>
  </w:num>
  <w:num w:numId="201" w16cid:durableId="839154868">
    <w:abstractNumId w:val="236"/>
  </w:num>
  <w:num w:numId="202" w16cid:durableId="1277297334">
    <w:abstractNumId w:val="97"/>
  </w:num>
  <w:num w:numId="203" w16cid:durableId="1025642720">
    <w:abstractNumId w:val="173"/>
  </w:num>
  <w:num w:numId="204" w16cid:durableId="248541438">
    <w:abstractNumId w:val="130"/>
  </w:num>
  <w:num w:numId="205" w16cid:durableId="695540493">
    <w:abstractNumId w:val="286"/>
  </w:num>
  <w:num w:numId="206" w16cid:durableId="1348944490">
    <w:abstractNumId w:val="78"/>
  </w:num>
  <w:num w:numId="207" w16cid:durableId="309024961">
    <w:abstractNumId w:val="2"/>
  </w:num>
  <w:num w:numId="208" w16cid:durableId="693380029">
    <w:abstractNumId w:val="18"/>
  </w:num>
  <w:num w:numId="209" w16cid:durableId="525409000">
    <w:abstractNumId w:val="228"/>
  </w:num>
  <w:num w:numId="210" w16cid:durableId="357049999">
    <w:abstractNumId w:val="161"/>
  </w:num>
  <w:num w:numId="211" w16cid:durableId="436801636">
    <w:abstractNumId w:val="195"/>
  </w:num>
  <w:num w:numId="212" w16cid:durableId="1862237067">
    <w:abstractNumId w:val="188"/>
  </w:num>
  <w:num w:numId="213" w16cid:durableId="500239102">
    <w:abstractNumId w:val="270"/>
  </w:num>
  <w:num w:numId="214" w16cid:durableId="907229454">
    <w:abstractNumId w:val="158"/>
  </w:num>
  <w:num w:numId="215" w16cid:durableId="1556769197">
    <w:abstractNumId w:val="192"/>
  </w:num>
  <w:num w:numId="216" w16cid:durableId="2004896583">
    <w:abstractNumId w:val="162"/>
  </w:num>
  <w:num w:numId="217" w16cid:durableId="873082366">
    <w:abstractNumId w:val="138"/>
  </w:num>
  <w:num w:numId="218" w16cid:durableId="335035350">
    <w:abstractNumId w:val="211"/>
  </w:num>
  <w:num w:numId="219" w16cid:durableId="1502501999">
    <w:abstractNumId w:val="272"/>
  </w:num>
  <w:num w:numId="220" w16cid:durableId="628121744">
    <w:abstractNumId w:val="0"/>
  </w:num>
  <w:num w:numId="221" w16cid:durableId="1750929156">
    <w:abstractNumId w:val="281"/>
  </w:num>
  <w:num w:numId="222" w16cid:durableId="950547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10"/>
  </w:num>
  <w:num w:numId="229" w16cid:durableId="1923177830">
    <w:abstractNumId w:val="101"/>
  </w:num>
  <w:num w:numId="230" w16cid:durableId="348144391">
    <w:abstractNumId w:val="125"/>
  </w:num>
  <w:num w:numId="231" w16cid:durableId="1627852965">
    <w:abstractNumId w:val="1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27"/>
  </w:num>
  <w:num w:numId="233" w16cid:durableId="953832421">
    <w:abstractNumId w:val="140"/>
  </w:num>
  <w:num w:numId="234" w16cid:durableId="1392967705">
    <w:abstractNumId w:val="163"/>
  </w:num>
  <w:num w:numId="235" w16cid:durableId="1437943362">
    <w:abstractNumId w:val="205"/>
  </w:num>
  <w:num w:numId="236" w16cid:durableId="982000692">
    <w:abstractNumId w:val="59"/>
  </w:num>
  <w:num w:numId="237" w16cid:durableId="1295792863">
    <w:abstractNumId w:val="16"/>
  </w:num>
  <w:num w:numId="238" w16cid:durableId="982346874">
    <w:abstractNumId w:val="237"/>
  </w:num>
  <w:num w:numId="239" w16cid:durableId="1956591310">
    <w:abstractNumId w:val="285"/>
  </w:num>
  <w:num w:numId="240" w16cid:durableId="1393428882">
    <w:abstractNumId w:val="171"/>
  </w:num>
  <w:num w:numId="241" w16cid:durableId="2078278267">
    <w:abstractNumId w:val="242"/>
  </w:num>
  <w:num w:numId="242" w16cid:durableId="1573661455">
    <w:abstractNumId w:val="265"/>
  </w:num>
  <w:num w:numId="243" w16cid:durableId="193154616">
    <w:abstractNumId w:val="240"/>
  </w:num>
  <w:num w:numId="244" w16cid:durableId="750471534">
    <w:abstractNumId w:val="55"/>
  </w:num>
  <w:num w:numId="245" w16cid:durableId="785345962">
    <w:abstractNumId w:val="44"/>
  </w:num>
  <w:num w:numId="246" w16cid:durableId="263345354">
    <w:abstractNumId w:val="6"/>
  </w:num>
  <w:num w:numId="247" w16cid:durableId="909536287">
    <w:abstractNumId w:val="123"/>
  </w:num>
  <w:num w:numId="248" w16cid:durableId="105925842">
    <w:abstractNumId w:val="107"/>
  </w:num>
  <w:num w:numId="249" w16cid:durableId="1403796727">
    <w:abstractNumId w:val="227"/>
  </w:num>
  <w:num w:numId="250" w16cid:durableId="1218277258">
    <w:abstractNumId w:val="67"/>
  </w:num>
  <w:num w:numId="251" w16cid:durableId="2044134527">
    <w:abstractNumId w:val="34"/>
  </w:num>
  <w:num w:numId="252" w16cid:durableId="1753701683">
    <w:abstractNumId w:val="235"/>
  </w:num>
  <w:num w:numId="253" w16cid:durableId="423645830">
    <w:abstractNumId w:val="58"/>
  </w:num>
  <w:num w:numId="254" w16cid:durableId="1722095531">
    <w:abstractNumId w:val="82"/>
  </w:num>
  <w:num w:numId="255" w16cid:durableId="4981173">
    <w:abstractNumId w:val="155"/>
  </w:num>
  <w:num w:numId="256" w16cid:durableId="1017191373">
    <w:abstractNumId w:val="214"/>
  </w:num>
  <w:num w:numId="257" w16cid:durableId="701201930">
    <w:abstractNumId w:val="262"/>
  </w:num>
  <w:num w:numId="258" w16cid:durableId="1875077088">
    <w:abstractNumId w:val="225"/>
  </w:num>
  <w:num w:numId="259" w16cid:durableId="1011185128">
    <w:abstractNumId w:val="68"/>
  </w:num>
  <w:num w:numId="260" w16cid:durableId="1660765324">
    <w:abstractNumId w:val="189"/>
  </w:num>
  <w:num w:numId="261" w16cid:durableId="1344358173">
    <w:abstractNumId w:val="12"/>
  </w:num>
  <w:num w:numId="262" w16cid:durableId="1523011290">
    <w:abstractNumId w:val="77"/>
  </w:num>
  <w:num w:numId="263" w16cid:durableId="1157649214">
    <w:abstractNumId w:val="264"/>
  </w:num>
  <w:num w:numId="264" w16cid:durableId="1831016726">
    <w:abstractNumId w:val="14"/>
  </w:num>
  <w:num w:numId="265" w16cid:durableId="922491220">
    <w:abstractNumId w:val="209"/>
  </w:num>
  <w:num w:numId="266" w16cid:durableId="2076852796">
    <w:abstractNumId w:val="57"/>
  </w:num>
  <w:num w:numId="267" w16cid:durableId="625892751">
    <w:abstractNumId w:val="175"/>
  </w:num>
  <w:num w:numId="268" w16cid:durableId="529027145">
    <w:abstractNumId w:val="96"/>
  </w:num>
  <w:num w:numId="269" w16cid:durableId="1594777972">
    <w:abstractNumId w:val="95"/>
  </w:num>
  <w:num w:numId="270" w16cid:durableId="973831687">
    <w:abstractNumId w:val="81"/>
  </w:num>
  <w:num w:numId="271" w16cid:durableId="1249772012">
    <w:abstractNumId w:val="142"/>
  </w:num>
  <w:num w:numId="272" w16cid:durableId="1181894381">
    <w:abstractNumId w:val="293"/>
  </w:num>
  <w:num w:numId="273" w16cid:durableId="664208582">
    <w:abstractNumId w:val="159"/>
  </w:num>
  <w:num w:numId="274" w16cid:durableId="425226258">
    <w:abstractNumId w:val="70"/>
  </w:num>
  <w:num w:numId="275" w16cid:durableId="1697972529">
    <w:abstractNumId w:val="88"/>
  </w:num>
  <w:num w:numId="276" w16cid:durableId="524288311">
    <w:abstractNumId w:val="168"/>
  </w:num>
  <w:num w:numId="277" w16cid:durableId="1544170319">
    <w:abstractNumId w:val="276"/>
  </w:num>
  <w:num w:numId="278" w16cid:durableId="1764033201">
    <w:abstractNumId w:val="296"/>
  </w:num>
  <w:num w:numId="279" w16cid:durableId="1386371550">
    <w:abstractNumId w:val="121"/>
  </w:num>
  <w:num w:numId="280" w16cid:durableId="227959518">
    <w:abstractNumId w:val="52"/>
  </w:num>
  <w:num w:numId="281" w16cid:durableId="1358198518">
    <w:abstractNumId w:val="284"/>
  </w:num>
  <w:num w:numId="282" w16cid:durableId="1727752617">
    <w:abstractNumId w:val="11"/>
  </w:num>
  <w:num w:numId="283" w16cid:durableId="1379160373">
    <w:abstractNumId w:val="203"/>
  </w:num>
  <w:num w:numId="284" w16cid:durableId="1249192399">
    <w:abstractNumId w:val="116"/>
  </w:num>
  <w:num w:numId="285" w16cid:durableId="1047143013">
    <w:abstractNumId w:val="136"/>
  </w:num>
  <w:num w:numId="286" w16cid:durableId="1169170811">
    <w:abstractNumId w:val="249"/>
  </w:num>
  <w:num w:numId="287" w16cid:durableId="1689939773">
    <w:abstractNumId w:val="212"/>
  </w:num>
  <w:num w:numId="288" w16cid:durableId="934482698">
    <w:abstractNumId w:val="93"/>
  </w:num>
  <w:num w:numId="289" w16cid:durableId="1680422156">
    <w:abstractNumId w:val="156"/>
  </w:num>
  <w:num w:numId="290" w16cid:durableId="1923219822">
    <w:abstractNumId w:val="191"/>
  </w:num>
  <w:num w:numId="291" w16cid:durableId="382601223">
    <w:abstractNumId w:val="261"/>
  </w:num>
  <w:num w:numId="292" w16cid:durableId="1192719757">
    <w:abstractNumId w:val="46"/>
  </w:num>
  <w:num w:numId="293" w16cid:durableId="1771003808">
    <w:abstractNumId w:val="117"/>
  </w:num>
  <w:num w:numId="294" w16cid:durableId="1126462021">
    <w:abstractNumId w:val="273"/>
  </w:num>
  <w:num w:numId="295" w16cid:durableId="719748847">
    <w:abstractNumId w:val="111"/>
  </w:num>
  <w:num w:numId="296" w16cid:durableId="1860311018">
    <w:abstractNumId w:val="154"/>
  </w:num>
  <w:num w:numId="297" w16cid:durableId="849297692">
    <w:abstractNumId w:val="197"/>
  </w:num>
  <w:num w:numId="298" w16cid:durableId="1796555584">
    <w:abstractNumId w:val="112"/>
  </w:num>
  <w:num w:numId="299" w16cid:durableId="737558216">
    <w:abstractNumId w:val="269"/>
  </w:num>
  <w:num w:numId="300" w16cid:durableId="862087699">
    <w:abstractNumId w:val="71"/>
  </w:num>
  <w:num w:numId="301" w16cid:durableId="1245603119">
    <w:abstractNumId w:val="8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405A"/>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427"/>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2C7"/>
    <w:rsid w:val="0013495A"/>
    <w:rsid w:val="00134C08"/>
    <w:rsid w:val="00134D7A"/>
    <w:rsid w:val="001350BE"/>
    <w:rsid w:val="001358A7"/>
    <w:rsid w:val="00135F16"/>
    <w:rsid w:val="00136934"/>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08E"/>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4B71"/>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57672"/>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324"/>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571"/>
    <w:rsid w:val="002B77F9"/>
    <w:rsid w:val="002C044C"/>
    <w:rsid w:val="002C0488"/>
    <w:rsid w:val="002C05BF"/>
    <w:rsid w:val="002C0713"/>
    <w:rsid w:val="002C07D6"/>
    <w:rsid w:val="002C14C3"/>
    <w:rsid w:val="002C16CC"/>
    <w:rsid w:val="002C187D"/>
    <w:rsid w:val="002C1BC9"/>
    <w:rsid w:val="002C1C40"/>
    <w:rsid w:val="002C2841"/>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1D83"/>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AEC"/>
    <w:rsid w:val="00327F47"/>
    <w:rsid w:val="00327FBC"/>
    <w:rsid w:val="003300A5"/>
    <w:rsid w:val="003322A5"/>
    <w:rsid w:val="003328BC"/>
    <w:rsid w:val="003345AA"/>
    <w:rsid w:val="00334843"/>
    <w:rsid w:val="003348A0"/>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252"/>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2AAD"/>
    <w:rsid w:val="0037331D"/>
    <w:rsid w:val="00373566"/>
    <w:rsid w:val="00373E0F"/>
    <w:rsid w:val="003741EF"/>
    <w:rsid w:val="003742AA"/>
    <w:rsid w:val="00374399"/>
    <w:rsid w:val="0037461A"/>
    <w:rsid w:val="0037588E"/>
    <w:rsid w:val="00375E62"/>
    <w:rsid w:val="00376C8D"/>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576"/>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AD2"/>
    <w:rsid w:val="003A3E38"/>
    <w:rsid w:val="003A41BB"/>
    <w:rsid w:val="003A49A5"/>
    <w:rsid w:val="003A4E67"/>
    <w:rsid w:val="003A566A"/>
    <w:rsid w:val="003A5BCE"/>
    <w:rsid w:val="003A6790"/>
    <w:rsid w:val="003A6901"/>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6CD5"/>
    <w:rsid w:val="00417D6B"/>
    <w:rsid w:val="00417EBA"/>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6F9D"/>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432"/>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52F"/>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0F12"/>
    <w:rsid w:val="004C186B"/>
    <w:rsid w:val="004C1D81"/>
    <w:rsid w:val="004C2580"/>
    <w:rsid w:val="004C297A"/>
    <w:rsid w:val="004C3007"/>
    <w:rsid w:val="004C3B92"/>
    <w:rsid w:val="004C3E1D"/>
    <w:rsid w:val="004C3E80"/>
    <w:rsid w:val="004C3F2E"/>
    <w:rsid w:val="004C4113"/>
    <w:rsid w:val="004C4594"/>
    <w:rsid w:val="004C4856"/>
    <w:rsid w:val="004C4CE0"/>
    <w:rsid w:val="004C4E91"/>
    <w:rsid w:val="004C4ECC"/>
    <w:rsid w:val="004C4F55"/>
    <w:rsid w:val="004C5120"/>
    <w:rsid w:val="004C512A"/>
    <w:rsid w:val="004C5A57"/>
    <w:rsid w:val="004C609E"/>
    <w:rsid w:val="004C61C9"/>
    <w:rsid w:val="004C74F1"/>
    <w:rsid w:val="004C771F"/>
    <w:rsid w:val="004C799C"/>
    <w:rsid w:val="004C7CE5"/>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0058"/>
    <w:rsid w:val="005216EE"/>
    <w:rsid w:val="00522213"/>
    <w:rsid w:val="00523623"/>
    <w:rsid w:val="00523A04"/>
    <w:rsid w:val="0052426B"/>
    <w:rsid w:val="00524A69"/>
    <w:rsid w:val="00524CC6"/>
    <w:rsid w:val="00525F05"/>
    <w:rsid w:val="005264DB"/>
    <w:rsid w:val="00527AFA"/>
    <w:rsid w:val="005301EB"/>
    <w:rsid w:val="00530436"/>
    <w:rsid w:val="005309BA"/>
    <w:rsid w:val="00530D28"/>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B8A"/>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008"/>
    <w:rsid w:val="0057669A"/>
    <w:rsid w:val="00577072"/>
    <w:rsid w:val="005770A7"/>
    <w:rsid w:val="005778C8"/>
    <w:rsid w:val="00577A4B"/>
    <w:rsid w:val="00577CF5"/>
    <w:rsid w:val="00577DD5"/>
    <w:rsid w:val="00580D37"/>
    <w:rsid w:val="00580DB7"/>
    <w:rsid w:val="00580E2C"/>
    <w:rsid w:val="0058120D"/>
    <w:rsid w:val="005818C2"/>
    <w:rsid w:val="00582335"/>
    <w:rsid w:val="00582558"/>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32D"/>
    <w:rsid w:val="0059659C"/>
    <w:rsid w:val="00597C5E"/>
    <w:rsid w:val="005A04A7"/>
    <w:rsid w:val="005A1F84"/>
    <w:rsid w:val="005A2371"/>
    <w:rsid w:val="005A2695"/>
    <w:rsid w:val="005A2AE0"/>
    <w:rsid w:val="005A35BC"/>
    <w:rsid w:val="005A3C75"/>
    <w:rsid w:val="005A3DF8"/>
    <w:rsid w:val="005A3E9C"/>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DFC"/>
    <w:rsid w:val="005D7E8F"/>
    <w:rsid w:val="005E0524"/>
    <w:rsid w:val="005E08E2"/>
    <w:rsid w:val="005E1973"/>
    <w:rsid w:val="005E1EFC"/>
    <w:rsid w:val="005E2ABA"/>
    <w:rsid w:val="005E2C13"/>
    <w:rsid w:val="005E3308"/>
    <w:rsid w:val="005E3B2F"/>
    <w:rsid w:val="005E4382"/>
    <w:rsid w:val="005E44FF"/>
    <w:rsid w:val="005E465A"/>
    <w:rsid w:val="005E54C2"/>
    <w:rsid w:val="005E59D1"/>
    <w:rsid w:val="005E5ACB"/>
    <w:rsid w:val="005E63BF"/>
    <w:rsid w:val="005E678A"/>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10D"/>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2E06"/>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1B40"/>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5EA"/>
    <w:rsid w:val="00711A1C"/>
    <w:rsid w:val="00711D56"/>
    <w:rsid w:val="00711FCF"/>
    <w:rsid w:val="007121B8"/>
    <w:rsid w:val="00712602"/>
    <w:rsid w:val="0071374C"/>
    <w:rsid w:val="00713BB7"/>
    <w:rsid w:val="00713BB8"/>
    <w:rsid w:val="00714334"/>
    <w:rsid w:val="0071461D"/>
    <w:rsid w:val="0071562A"/>
    <w:rsid w:val="007163A7"/>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75"/>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479B"/>
    <w:rsid w:val="007C6682"/>
    <w:rsid w:val="007C6F98"/>
    <w:rsid w:val="007C7543"/>
    <w:rsid w:val="007C75B6"/>
    <w:rsid w:val="007D00EC"/>
    <w:rsid w:val="007D0A27"/>
    <w:rsid w:val="007D0A77"/>
    <w:rsid w:val="007D0F68"/>
    <w:rsid w:val="007D177D"/>
    <w:rsid w:val="007D241D"/>
    <w:rsid w:val="007D2C48"/>
    <w:rsid w:val="007D3A27"/>
    <w:rsid w:val="007D51DD"/>
    <w:rsid w:val="007D601E"/>
    <w:rsid w:val="007D629F"/>
    <w:rsid w:val="007D67E9"/>
    <w:rsid w:val="007D7133"/>
    <w:rsid w:val="007D78DE"/>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10A"/>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0C5"/>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4D"/>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4A46"/>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0CD"/>
    <w:rsid w:val="00890FAF"/>
    <w:rsid w:val="008922D0"/>
    <w:rsid w:val="008933CA"/>
    <w:rsid w:val="00893525"/>
    <w:rsid w:val="00894290"/>
    <w:rsid w:val="00894630"/>
    <w:rsid w:val="008948BD"/>
    <w:rsid w:val="00896729"/>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AD1"/>
    <w:rsid w:val="008B5ED1"/>
    <w:rsid w:val="008B66F1"/>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A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538"/>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252"/>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5BA"/>
    <w:rsid w:val="00970D43"/>
    <w:rsid w:val="00970F18"/>
    <w:rsid w:val="00971465"/>
    <w:rsid w:val="00971839"/>
    <w:rsid w:val="0097292F"/>
    <w:rsid w:val="00972B3A"/>
    <w:rsid w:val="0097312E"/>
    <w:rsid w:val="00973949"/>
    <w:rsid w:val="009741D9"/>
    <w:rsid w:val="009752AE"/>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267"/>
    <w:rsid w:val="009C5575"/>
    <w:rsid w:val="009C5AB2"/>
    <w:rsid w:val="009C5D7C"/>
    <w:rsid w:val="009C5E1D"/>
    <w:rsid w:val="009C60C8"/>
    <w:rsid w:val="009C6762"/>
    <w:rsid w:val="009C6871"/>
    <w:rsid w:val="009C693E"/>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3B2"/>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1DF9"/>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4CDF"/>
    <w:rsid w:val="00A957D2"/>
    <w:rsid w:val="00A9581F"/>
    <w:rsid w:val="00A95880"/>
    <w:rsid w:val="00A963F1"/>
    <w:rsid w:val="00A966C6"/>
    <w:rsid w:val="00A96975"/>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6AC4"/>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17D1"/>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00CF"/>
    <w:rsid w:val="00AD115D"/>
    <w:rsid w:val="00AD16AE"/>
    <w:rsid w:val="00AD24B6"/>
    <w:rsid w:val="00AD27B3"/>
    <w:rsid w:val="00AD2916"/>
    <w:rsid w:val="00AD2F18"/>
    <w:rsid w:val="00AD3F08"/>
    <w:rsid w:val="00AD4328"/>
    <w:rsid w:val="00AD4431"/>
    <w:rsid w:val="00AD4C33"/>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81B"/>
    <w:rsid w:val="00B20FED"/>
    <w:rsid w:val="00B214FD"/>
    <w:rsid w:val="00B21964"/>
    <w:rsid w:val="00B22C5E"/>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0518"/>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10B7"/>
    <w:rsid w:val="00B910F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1D34"/>
    <w:rsid w:val="00BB208E"/>
    <w:rsid w:val="00BB216C"/>
    <w:rsid w:val="00BB23F2"/>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5A6"/>
    <w:rsid w:val="00BD39CA"/>
    <w:rsid w:val="00BD3A94"/>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9C1"/>
    <w:rsid w:val="00BF0DAA"/>
    <w:rsid w:val="00BF1475"/>
    <w:rsid w:val="00BF1A39"/>
    <w:rsid w:val="00BF1CBD"/>
    <w:rsid w:val="00BF28D7"/>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41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92"/>
    <w:rsid w:val="00CB3EE7"/>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C7"/>
    <w:rsid w:val="00D147D3"/>
    <w:rsid w:val="00D157B6"/>
    <w:rsid w:val="00D15FC9"/>
    <w:rsid w:val="00D1710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504"/>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291"/>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DA7"/>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57F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092"/>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3A78"/>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5C52"/>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277"/>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qFormat/>
    <w:rsid w:val="002854C3"/>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73287376">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24284292">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59860806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29434417">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5485714">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5125711">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3453695">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58828655">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094988">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2.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3.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4.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8CB9E8-E452-41D1-A409-E70B7657E9D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1455</Words>
  <Characters>8298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3</cp:revision>
  <cp:lastPrinted>2020-04-13T00:57:00Z</cp:lastPrinted>
  <dcterms:created xsi:type="dcterms:W3CDTF">2025-05-23T07:34:00Z</dcterms:created>
  <dcterms:modified xsi:type="dcterms:W3CDTF">2025-05-23T07:35:00Z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